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93" w:rsidRDefault="00BE7E93">
      <w:pPr>
        <w:spacing w:before="36" w:after="36" w:line="240" w:lineRule="exact"/>
        <w:rPr>
          <w:sz w:val="19"/>
          <w:szCs w:val="19"/>
        </w:rPr>
      </w:pPr>
    </w:p>
    <w:p w:rsidR="0058662D" w:rsidRPr="0058662D" w:rsidRDefault="0058662D" w:rsidP="0058662D">
      <w:pPr>
        <w:jc w:val="center"/>
        <w:rPr>
          <w:rFonts w:ascii="Times New Roman" w:hAnsi="Times New Roman" w:cs="Times New Roman"/>
          <w:bCs/>
        </w:rPr>
      </w:pPr>
      <w:r w:rsidRPr="0058662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FF6038E" wp14:editId="4BF35DAA">
            <wp:extent cx="409575" cy="4762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2D" w:rsidRPr="0058662D" w:rsidRDefault="0058662D" w:rsidP="0058662D">
      <w:pPr>
        <w:jc w:val="center"/>
        <w:rPr>
          <w:rFonts w:ascii="Times New Roman" w:hAnsi="Times New Roman" w:cs="Times New Roman"/>
          <w:bCs/>
        </w:rPr>
      </w:pPr>
      <w:r w:rsidRPr="0058662D">
        <w:rPr>
          <w:rFonts w:ascii="Times New Roman" w:hAnsi="Times New Roman" w:cs="Times New Roman"/>
          <w:bCs/>
        </w:rPr>
        <w:t xml:space="preserve">Администрация </w:t>
      </w:r>
    </w:p>
    <w:p w:rsidR="0058662D" w:rsidRPr="0058662D" w:rsidRDefault="0058662D" w:rsidP="0058662D">
      <w:pPr>
        <w:jc w:val="center"/>
        <w:rPr>
          <w:rFonts w:ascii="Times New Roman" w:hAnsi="Times New Roman" w:cs="Times New Roman"/>
          <w:bCs/>
        </w:rPr>
      </w:pPr>
      <w:r w:rsidRPr="0058662D">
        <w:rPr>
          <w:rFonts w:ascii="Times New Roman" w:hAnsi="Times New Roman" w:cs="Times New Roman"/>
          <w:bCs/>
        </w:rPr>
        <w:t xml:space="preserve">муниципального образования  Красноозерное сельское поселение </w:t>
      </w:r>
    </w:p>
    <w:p w:rsidR="0058662D" w:rsidRPr="0058662D" w:rsidRDefault="0058662D" w:rsidP="0058662D">
      <w:pPr>
        <w:jc w:val="center"/>
        <w:rPr>
          <w:rFonts w:ascii="Times New Roman" w:hAnsi="Times New Roman" w:cs="Times New Roman"/>
          <w:bCs/>
        </w:rPr>
      </w:pPr>
      <w:r w:rsidRPr="0058662D">
        <w:rPr>
          <w:rFonts w:ascii="Times New Roman" w:hAnsi="Times New Roman" w:cs="Times New Roman"/>
          <w:bCs/>
        </w:rPr>
        <w:t>муниципального образования Приозерский муниципальный район</w:t>
      </w:r>
    </w:p>
    <w:p w:rsidR="0058662D" w:rsidRPr="0058662D" w:rsidRDefault="0058662D" w:rsidP="0058662D">
      <w:pPr>
        <w:jc w:val="center"/>
        <w:rPr>
          <w:rFonts w:ascii="Times New Roman" w:hAnsi="Times New Roman" w:cs="Times New Roman"/>
          <w:bCs/>
        </w:rPr>
      </w:pPr>
      <w:r w:rsidRPr="0058662D">
        <w:rPr>
          <w:rFonts w:ascii="Times New Roman" w:hAnsi="Times New Roman" w:cs="Times New Roman"/>
          <w:bCs/>
        </w:rPr>
        <w:t xml:space="preserve"> Ленинградской области.</w:t>
      </w:r>
    </w:p>
    <w:p w:rsidR="0058662D" w:rsidRPr="0058662D" w:rsidRDefault="0058662D" w:rsidP="0058662D">
      <w:pPr>
        <w:jc w:val="center"/>
        <w:rPr>
          <w:rFonts w:ascii="Times New Roman" w:hAnsi="Times New Roman" w:cs="Times New Roman"/>
          <w:b/>
          <w:bCs/>
        </w:rPr>
      </w:pPr>
    </w:p>
    <w:p w:rsidR="0058662D" w:rsidRPr="0058662D" w:rsidRDefault="0058662D" w:rsidP="0058662D">
      <w:pPr>
        <w:jc w:val="center"/>
        <w:rPr>
          <w:rFonts w:ascii="Times New Roman" w:hAnsi="Times New Roman" w:cs="Times New Roman"/>
        </w:rPr>
      </w:pPr>
      <w:proofErr w:type="gramStart"/>
      <w:r w:rsidRPr="0058662D">
        <w:rPr>
          <w:rFonts w:ascii="Times New Roman" w:hAnsi="Times New Roman" w:cs="Times New Roman"/>
        </w:rPr>
        <w:t>П</w:t>
      </w:r>
      <w:proofErr w:type="gramEnd"/>
      <w:r w:rsidRPr="0058662D">
        <w:rPr>
          <w:rFonts w:ascii="Times New Roman" w:hAnsi="Times New Roman" w:cs="Times New Roman"/>
        </w:rPr>
        <w:t xml:space="preserve"> О С Т А Н О В Л Е Н И Е</w:t>
      </w:r>
    </w:p>
    <w:p w:rsidR="0058662D" w:rsidRPr="0058662D" w:rsidRDefault="0058662D" w:rsidP="0058662D">
      <w:pPr>
        <w:jc w:val="center"/>
        <w:rPr>
          <w:rFonts w:ascii="Times New Roman" w:hAnsi="Times New Roman" w:cs="Times New Roman"/>
        </w:rPr>
      </w:pPr>
    </w:p>
    <w:p w:rsidR="0058662D" w:rsidRPr="0058662D" w:rsidRDefault="0058662D" w:rsidP="0058662D">
      <w:pPr>
        <w:rPr>
          <w:rFonts w:ascii="Times New Roman" w:hAnsi="Times New Roman" w:cs="Times New Roman"/>
        </w:rPr>
      </w:pPr>
      <w:r w:rsidRPr="005866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070"/>
      </w:tblGrid>
      <w:tr w:rsidR="0058662D" w:rsidRPr="0058662D" w:rsidTr="002B5FE5">
        <w:trPr>
          <w:trHeight w:val="140"/>
        </w:trPr>
        <w:tc>
          <w:tcPr>
            <w:tcW w:w="5070" w:type="dxa"/>
          </w:tcPr>
          <w:p w:rsidR="0058662D" w:rsidRPr="0058662D" w:rsidRDefault="0058662D" w:rsidP="002B5FE5">
            <w:pPr>
              <w:jc w:val="both"/>
              <w:rPr>
                <w:rFonts w:ascii="Times New Roman" w:hAnsi="Times New Roman" w:cs="Times New Roman"/>
              </w:rPr>
            </w:pPr>
            <w:r w:rsidRPr="0058662D">
              <w:rPr>
                <w:rFonts w:ascii="Times New Roman" w:hAnsi="Times New Roman" w:cs="Times New Roman"/>
              </w:rPr>
              <w:t xml:space="preserve">от   </w:t>
            </w:r>
            <w:r w:rsidR="00205ED3">
              <w:rPr>
                <w:rFonts w:ascii="Times New Roman" w:hAnsi="Times New Roman" w:cs="Times New Roman"/>
              </w:rPr>
              <w:t xml:space="preserve">27 августа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662D">
              <w:rPr>
                <w:rFonts w:ascii="Times New Roman" w:hAnsi="Times New Roman" w:cs="Times New Roman"/>
              </w:rPr>
              <w:t xml:space="preserve">2019 года                  №   </w:t>
            </w:r>
            <w:r w:rsidR="00205ED3">
              <w:rPr>
                <w:rFonts w:ascii="Times New Roman" w:hAnsi="Times New Roman" w:cs="Times New Roman"/>
              </w:rPr>
              <w:t>185</w:t>
            </w:r>
          </w:p>
          <w:p w:rsidR="0058662D" w:rsidRPr="0058662D" w:rsidRDefault="0058662D" w:rsidP="002B5FE5">
            <w:pPr>
              <w:jc w:val="both"/>
              <w:rPr>
                <w:rFonts w:ascii="Times New Roman" w:hAnsi="Times New Roman" w:cs="Times New Roman"/>
              </w:rPr>
            </w:pPr>
            <w:r w:rsidRPr="0058662D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58662D" w:rsidRPr="0058662D" w:rsidRDefault="00205ED3" w:rsidP="002B5F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bookmarkStart w:id="0" w:name="_GoBack"/>
            <w:r>
              <w:rPr>
                <w:rFonts w:ascii="Times New Roman" w:hAnsi="Times New Roman" w:cs="Times New Roman"/>
              </w:rPr>
              <w:t>Об О</w:t>
            </w:r>
            <w:r w:rsidR="0058662D">
              <w:rPr>
                <w:rFonts w:ascii="Times New Roman" w:hAnsi="Times New Roman" w:cs="Times New Roman"/>
              </w:rPr>
              <w:t>сновных требованиях к разработке планов по предупреждению и ликвидации аварийных разливов нефти и нефтепродуктов 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</w:t>
            </w:r>
            <w:r>
              <w:rPr>
                <w:rFonts w:ascii="Times New Roman" w:hAnsi="Times New Roman" w:cs="Times New Roman"/>
              </w:rPr>
              <w:t>»</w:t>
            </w:r>
            <w:bookmarkEnd w:id="0"/>
          </w:p>
        </w:tc>
      </w:tr>
      <w:tr w:rsidR="0058662D" w:rsidRPr="0058662D" w:rsidTr="002B5FE5">
        <w:trPr>
          <w:trHeight w:val="140"/>
        </w:trPr>
        <w:tc>
          <w:tcPr>
            <w:tcW w:w="5070" w:type="dxa"/>
          </w:tcPr>
          <w:p w:rsidR="0058662D" w:rsidRPr="0058662D" w:rsidRDefault="0058662D" w:rsidP="002B5F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7E93" w:rsidRPr="00157097" w:rsidRDefault="0058662D" w:rsidP="0058662D">
      <w:pPr>
        <w:pStyle w:val="20"/>
        <w:shd w:val="clear" w:color="auto" w:fill="auto"/>
        <w:spacing w:before="0" w:after="0" w:line="245" w:lineRule="exact"/>
        <w:ind w:firstLine="740"/>
        <w:rPr>
          <w:sz w:val="24"/>
          <w:szCs w:val="24"/>
        </w:rPr>
      </w:pPr>
      <w:r w:rsidRPr="0058662D">
        <w:rPr>
          <w:sz w:val="24"/>
          <w:szCs w:val="24"/>
        </w:rPr>
        <w:br w:type="textWrapping" w:clear="all"/>
      </w:r>
      <w:r w:rsidRPr="00157097">
        <w:rPr>
          <w:sz w:val="24"/>
          <w:szCs w:val="24"/>
        </w:rPr>
        <w:t xml:space="preserve">               </w:t>
      </w:r>
      <w:proofErr w:type="gramStart"/>
      <w:r w:rsidR="00E80F03" w:rsidRPr="00157097">
        <w:rPr>
          <w:sz w:val="24"/>
          <w:szCs w:val="24"/>
        </w:rPr>
        <w:t>Во исполнение постановления Правительства Россий</w:t>
      </w:r>
      <w:r w:rsidR="00157097">
        <w:rPr>
          <w:sz w:val="24"/>
          <w:szCs w:val="24"/>
        </w:rPr>
        <w:t>ской Федерации от 21,08.2000 г №</w:t>
      </w:r>
      <w:r w:rsidR="00E57CF3">
        <w:rPr>
          <w:sz w:val="24"/>
          <w:szCs w:val="24"/>
        </w:rPr>
        <w:t xml:space="preserve"> </w:t>
      </w:r>
      <w:r w:rsidR="00E80F03" w:rsidRPr="00157097">
        <w:rPr>
          <w:sz w:val="24"/>
          <w:szCs w:val="24"/>
        </w:rPr>
        <w:t>613</w:t>
      </w:r>
      <w:r w:rsidRPr="00157097">
        <w:rPr>
          <w:sz w:val="24"/>
          <w:szCs w:val="24"/>
        </w:rPr>
        <w:t xml:space="preserve"> </w:t>
      </w:r>
      <w:r w:rsidR="00E80F03" w:rsidRPr="00157097">
        <w:rPr>
          <w:sz w:val="24"/>
          <w:szCs w:val="24"/>
        </w:rPr>
        <w:t xml:space="preserve">«О неотложных мерах по предупреждению и ликвидации аварийных разливов нефти и нефтепродуктов», постановления Губернатора Ленинградской области от 17.09.2001 г </w:t>
      </w:r>
      <w:r w:rsidR="00157097">
        <w:rPr>
          <w:sz w:val="24"/>
          <w:szCs w:val="24"/>
          <w:lang w:eastAsia="en-US" w:bidi="en-US"/>
        </w:rPr>
        <w:t xml:space="preserve">№ </w:t>
      </w:r>
      <w:r w:rsidR="00E80F03" w:rsidRPr="00157097">
        <w:rPr>
          <w:sz w:val="24"/>
          <w:szCs w:val="24"/>
        </w:rPr>
        <w:t xml:space="preserve">362-пг «О разработке планов по предупреждению и ликвидации аварийных разливов нефти и нефтепродуктов», в целях предупреждения и ликвидации аварийных разливов нефти и нефтепродуктов на территории муниципального образования </w:t>
      </w:r>
      <w:r w:rsidR="00157097">
        <w:rPr>
          <w:sz w:val="24"/>
          <w:szCs w:val="24"/>
        </w:rPr>
        <w:t>Красноозерное сельское поселение муниципального</w:t>
      </w:r>
      <w:proofErr w:type="gramEnd"/>
      <w:r w:rsidR="00157097">
        <w:rPr>
          <w:sz w:val="24"/>
          <w:szCs w:val="24"/>
        </w:rPr>
        <w:t xml:space="preserve"> образования </w:t>
      </w:r>
      <w:r w:rsidR="00E80F03" w:rsidRPr="00157097">
        <w:rPr>
          <w:sz w:val="24"/>
          <w:szCs w:val="24"/>
        </w:rPr>
        <w:t xml:space="preserve">Приозерский муниципальный район Ленинградской области, администрация муниципального образования </w:t>
      </w:r>
      <w:r w:rsidR="0056340E">
        <w:rPr>
          <w:sz w:val="24"/>
          <w:szCs w:val="24"/>
        </w:rPr>
        <w:t>Красноозерное сельское поселение</w:t>
      </w:r>
      <w:r w:rsidR="00E80F03" w:rsidRPr="00157097">
        <w:rPr>
          <w:sz w:val="24"/>
          <w:szCs w:val="24"/>
        </w:rPr>
        <w:t xml:space="preserve"> ПОСТАНОВЛЯЕТ:</w:t>
      </w:r>
    </w:p>
    <w:p w:rsidR="00BE7E93" w:rsidRPr="00157097" w:rsidRDefault="00E80F03">
      <w:pPr>
        <w:pStyle w:val="20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245" w:lineRule="exact"/>
        <w:ind w:firstLine="740"/>
        <w:rPr>
          <w:sz w:val="24"/>
          <w:szCs w:val="24"/>
        </w:rPr>
      </w:pPr>
      <w:r w:rsidRPr="00157097">
        <w:rPr>
          <w:sz w:val="24"/>
          <w:szCs w:val="24"/>
        </w:rPr>
        <w:t xml:space="preserve">Утвердить Основные требования к разработке планов по предупреждению и ликвидации аварийных разливов нефти и нефтепродуктов на территории муниципального образования </w:t>
      </w:r>
      <w:r w:rsidR="0056340E">
        <w:rPr>
          <w:sz w:val="24"/>
          <w:szCs w:val="24"/>
        </w:rPr>
        <w:t xml:space="preserve">Красноозерное сельское поселение муниципального образования </w:t>
      </w:r>
      <w:r w:rsidRPr="00157097">
        <w:rPr>
          <w:sz w:val="24"/>
          <w:szCs w:val="24"/>
        </w:rPr>
        <w:t>Приозерский муниципальный район Ленинградской области (Приложение 1).</w:t>
      </w:r>
    </w:p>
    <w:p w:rsidR="008C4579" w:rsidRDefault="008C4579" w:rsidP="008C4579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before="0" w:after="0" w:line="250" w:lineRule="exact"/>
        <w:ind w:firstLine="740"/>
        <w:rPr>
          <w:sz w:val="24"/>
          <w:szCs w:val="24"/>
        </w:rPr>
      </w:pPr>
      <w:proofErr w:type="gramStart"/>
      <w:r w:rsidRPr="008C4579">
        <w:rPr>
          <w:sz w:val="24"/>
          <w:szCs w:val="24"/>
        </w:rPr>
        <w:t xml:space="preserve">Руководителям всех предприятий и организаций, осуществляющих деятельность по переработке, транспортированию и хранению нефти и нефтепродуктов на территории муниципального образования </w:t>
      </w:r>
      <w:r>
        <w:rPr>
          <w:sz w:val="24"/>
          <w:szCs w:val="24"/>
        </w:rPr>
        <w:t xml:space="preserve">Красноозерное сельское поселение </w:t>
      </w:r>
      <w:r w:rsidRPr="008C4579">
        <w:rPr>
          <w:sz w:val="24"/>
          <w:szCs w:val="24"/>
        </w:rPr>
        <w:t xml:space="preserve">в срок до </w:t>
      </w:r>
      <w:r>
        <w:rPr>
          <w:sz w:val="24"/>
          <w:szCs w:val="24"/>
        </w:rPr>
        <w:t>01.1</w:t>
      </w:r>
      <w:r w:rsidR="00E57CF3">
        <w:rPr>
          <w:sz w:val="24"/>
          <w:szCs w:val="24"/>
        </w:rPr>
        <w:t>1</w:t>
      </w:r>
      <w:r>
        <w:rPr>
          <w:sz w:val="24"/>
          <w:szCs w:val="24"/>
        </w:rPr>
        <w:t>.2019 года</w:t>
      </w:r>
      <w:r w:rsidRPr="008C4579">
        <w:rPr>
          <w:sz w:val="24"/>
          <w:szCs w:val="24"/>
        </w:rPr>
        <w:t xml:space="preserve"> разработать  планы по предупреждению и ликвидации аварийных разливов нефти и нефтепродуктов на подведомственной и прилегающей (закрепленной) территории, отработанные в соответствии с приложением к настоящему постановлению.</w:t>
      </w:r>
      <w:proofErr w:type="gramEnd"/>
    </w:p>
    <w:p w:rsidR="008C4579" w:rsidRPr="008C4579" w:rsidRDefault="008C4579" w:rsidP="008C4579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before="0" w:after="0" w:line="250" w:lineRule="exact"/>
        <w:ind w:firstLine="740"/>
        <w:rPr>
          <w:sz w:val="24"/>
          <w:szCs w:val="24"/>
        </w:rPr>
      </w:pPr>
      <w:r w:rsidRPr="008C4579">
        <w:rPr>
          <w:sz w:val="24"/>
          <w:szCs w:val="24"/>
        </w:rPr>
        <w:t>Настоящее постановление подлежит размещению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BE7E93" w:rsidRPr="00157097" w:rsidRDefault="008C4579" w:rsidP="008C4579">
      <w:pPr>
        <w:pStyle w:val="20"/>
        <w:numPr>
          <w:ilvl w:val="0"/>
          <w:numId w:val="5"/>
        </w:numPr>
        <w:shd w:val="clear" w:color="auto" w:fill="auto"/>
        <w:tabs>
          <w:tab w:val="left" w:pos="1085"/>
        </w:tabs>
        <w:spacing w:before="0" w:after="0" w:line="250" w:lineRule="exact"/>
        <w:rPr>
          <w:sz w:val="24"/>
          <w:szCs w:val="24"/>
        </w:rPr>
      </w:pPr>
      <w:r w:rsidRPr="008C4579">
        <w:rPr>
          <w:sz w:val="24"/>
          <w:szCs w:val="24"/>
        </w:rPr>
        <w:t xml:space="preserve"> </w:t>
      </w:r>
      <w:proofErr w:type="gramStart"/>
      <w:r w:rsidRPr="00B30E4C">
        <w:rPr>
          <w:sz w:val="24"/>
          <w:szCs w:val="24"/>
        </w:rPr>
        <w:t>Контроль за</w:t>
      </w:r>
      <w:proofErr w:type="gramEnd"/>
      <w:r w:rsidRPr="00B30E4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C4579" w:rsidRDefault="008C4579" w:rsidP="0058662D">
      <w:pPr>
        <w:pStyle w:val="20"/>
        <w:shd w:val="clear" w:color="auto" w:fill="auto"/>
        <w:spacing w:before="0" w:after="362" w:line="220" w:lineRule="exact"/>
        <w:ind w:firstLine="740"/>
      </w:pPr>
    </w:p>
    <w:p w:rsidR="008C4579" w:rsidRDefault="008C4579" w:rsidP="0058662D">
      <w:pPr>
        <w:pStyle w:val="20"/>
        <w:shd w:val="clear" w:color="auto" w:fill="auto"/>
        <w:spacing w:before="0" w:after="362" w:line="220" w:lineRule="exact"/>
        <w:ind w:firstLine="740"/>
      </w:pPr>
    </w:p>
    <w:p w:rsidR="0058662D" w:rsidRDefault="0058662D" w:rsidP="0058662D">
      <w:pPr>
        <w:pStyle w:val="20"/>
        <w:shd w:val="clear" w:color="auto" w:fill="auto"/>
        <w:spacing w:before="0" w:after="362" w:line="220" w:lineRule="exact"/>
        <w:ind w:firstLine="740"/>
      </w:pPr>
      <w:r>
        <w:t>И. о. г</w:t>
      </w:r>
      <w:r w:rsidR="00E80F03">
        <w:t>лав</w:t>
      </w:r>
      <w:r>
        <w:t>ы</w:t>
      </w:r>
      <w:r w:rsidR="00E80F03">
        <w:t xml:space="preserve"> администрации</w:t>
      </w:r>
      <w:r>
        <w:t xml:space="preserve">                                            О. Анкру </w:t>
      </w:r>
    </w:p>
    <w:p w:rsidR="001E3143" w:rsidRDefault="001E3143" w:rsidP="001E3143">
      <w:pPr>
        <w:pStyle w:val="20"/>
        <w:shd w:val="clear" w:color="auto" w:fill="auto"/>
        <w:spacing w:before="0" w:after="0" w:line="220" w:lineRule="exact"/>
        <w:ind w:firstLine="743"/>
        <w:rPr>
          <w:sz w:val="18"/>
          <w:szCs w:val="18"/>
        </w:rPr>
      </w:pPr>
    </w:p>
    <w:p w:rsidR="001E3143" w:rsidRPr="001E3143" w:rsidRDefault="001E3143" w:rsidP="001E3143">
      <w:pPr>
        <w:pStyle w:val="20"/>
        <w:shd w:val="clear" w:color="auto" w:fill="auto"/>
        <w:spacing w:before="0" w:after="0" w:line="220" w:lineRule="exact"/>
        <w:ind w:firstLine="743"/>
        <w:rPr>
          <w:sz w:val="16"/>
          <w:szCs w:val="16"/>
        </w:rPr>
      </w:pPr>
    </w:p>
    <w:p w:rsidR="001E3143" w:rsidRPr="001E3143" w:rsidRDefault="001E3143" w:rsidP="001E3143">
      <w:pPr>
        <w:pStyle w:val="20"/>
        <w:shd w:val="clear" w:color="auto" w:fill="auto"/>
        <w:spacing w:before="0" w:after="0" w:line="220" w:lineRule="exact"/>
        <w:ind w:firstLine="743"/>
        <w:rPr>
          <w:sz w:val="16"/>
          <w:szCs w:val="16"/>
        </w:rPr>
      </w:pPr>
      <w:r w:rsidRPr="001E3143">
        <w:rPr>
          <w:sz w:val="16"/>
          <w:szCs w:val="16"/>
        </w:rPr>
        <w:t>Исп.: Е.А. Максимова тел.8 (81379)67-493</w:t>
      </w:r>
    </w:p>
    <w:p w:rsidR="001E3143" w:rsidRPr="001E3143" w:rsidRDefault="001E3143" w:rsidP="001E3143">
      <w:pPr>
        <w:pStyle w:val="20"/>
        <w:shd w:val="clear" w:color="auto" w:fill="auto"/>
        <w:spacing w:before="0" w:after="0" w:line="220" w:lineRule="exact"/>
        <w:ind w:firstLine="743"/>
        <w:rPr>
          <w:sz w:val="16"/>
          <w:szCs w:val="16"/>
        </w:rPr>
      </w:pPr>
      <w:r w:rsidRPr="001E3143">
        <w:rPr>
          <w:sz w:val="16"/>
          <w:szCs w:val="16"/>
        </w:rPr>
        <w:t>Разослано: дело-2, ГО и ЧС, прокуратура-1, АО ПЗ «Красноозерное»-1, сайт-1</w:t>
      </w:r>
    </w:p>
    <w:p w:rsidR="00157097" w:rsidRPr="00E57CF3" w:rsidRDefault="00157097">
      <w:pPr>
        <w:pStyle w:val="60"/>
        <w:shd w:val="clear" w:color="auto" w:fill="auto"/>
        <w:spacing w:before="0" w:line="150" w:lineRule="exact"/>
        <w:rPr>
          <w:rFonts w:ascii="Times New Roman" w:hAnsi="Times New Roman" w:cs="Times New Roman"/>
          <w:sz w:val="16"/>
          <w:szCs w:val="16"/>
        </w:rPr>
      </w:pPr>
    </w:p>
    <w:p w:rsidR="00157097" w:rsidRPr="00E57CF3" w:rsidRDefault="00157097">
      <w:pPr>
        <w:pStyle w:val="60"/>
        <w:shd w:val="clear" w:color="auto" w:fill="auto"/>
        <w:spacing w:before="0" w:line="150" w:lineRule="exact"/>
        <w:rPr>
          <w:rFonts w:ascii="Times New Roman" w:hAnsi="Times New Roman" w:cs="Times New Roman"/>
          <w:sz w:val="16"/>
          <w:szCs w:val="16"/>
        </w:rPr>
      </w:pPr>
    </w:p>
    <w:p w:rsidR="00BE7E93" w:rsidRDefault="00E80F03">
      <w:pPr>
        <w:pStyle w:val="60"/>
        <w:shd w:val="clear" w:color="auto" w:fill="auto"/>
        <w:spacing w:before="0" w:line="150" w:lineRule="exact"/>
      </w:pPr>
      <w:r>
        <w:lastRenderedPageBreak/>
        <w:br w:type="page"/>
      </w:r>
    </w:p>
    <w:p w:rsidR="00E57CF3" w:rsidRDefault="00E80F03" w:rsidP="00205ED3">
      <w:pPr>
        <w:pStyle w:val="20"/>
        <w:shd w:val="clear" w:color="auto" w:fill="auto"/>
        <w:spacing w:before="0" w:after="172" w:line="240" w:lineRule="exact"/>
        <w:ind w:left="5670"/>
      </w:pPr>
      <w:r>
        <w:lastRenderedPageBreak/>
        <w:t>Утверждены постановлением администрации муниципального образования</w:t>
      </w:r>
      <w:r w:rsidR="00E57CF3">
        <w:t xml:space="preserve"> Красноозерное сельское поселение муниципального образования </w:t>
      </w:r>
      <w:r>
        <w:t xml:space="preserve"> Приозерский муниципальный район от </w:t>
      </w:r>
      <w:r w:rsidR="00E57CF3">
        <w:t xml:space="preserve">   </w:t>
      </w:r>
      <w:r>
        <w:t xml:space="preserve">года </w:t>
      </w:r>
      <w:r w:rsidR="00205ED3">
        <w:t xml:space="preserve">от 27 августа 2019 года </w:t>
      </w:r>
      <w:r>
        <w:t xml:space="preserve">№ </w:t>
      </w:r>
      <w:r w:rsidR="00205ED3">
        <w:t>185</w:t>
      </w:r>
    </w:p>
    <w:p w:rsidR="00BE7E93" w:rsidRDefault="00E80F03" w:rsidP="00E57CF3">
      <w:pPr>
        <w:pStyle w:val="20"/>
        <w:shd w:val="clear" w:color="auto" w:fill="auto"/>
        <w:spacing w:before="0" w:after="172" w:line="240" w:lineRule="exact"/>
        <w:ind w:left="5670"/>
        <w:jc w:val="right"/>
      </w:pPr>
      <w:r>
        <w:t xml:space="preserve"> (Приложение 1)</w:t>
      </w:r>
    </w:p>
    <w:p w:rsidR="00BE7E93" w:rsidRPr="00BD3D1B" w:rsidRDefault="00E80F03">
      <w:pPr>
        <w:pStyle w:val="20"/>
        <w:shd w:val="clear" w:color="auto" w:fill="auto"/>
        <w:spacing w:before="0" w:after="184" w:line="250" w:lineRule="exact"/>
        <w:ind w:right="260"/>
        <w:jc w:val="center"/>
        <w:rPr>
          <w:sz w:val="24"/>
          <w:szCs w:val="24"/>
        </w:rPr>
      </w:pPr>
      <w:r w:rsidRPr="00BD3D1B">
        <w:rPr>
          <w:sz w:val="24"/>
          <w:szCs w:val="24"/>
        </w:rPr>
        <w:t>Основные требования к разработке планов по предупреждению и ликвидации аварийных</w:t>
      </w:r>
      <w:r w:rsidRPr="00BD3D1B">
        <w:rPr>
          <w:sz w:val="24"/>
          <w:szCs w:val="24"/>
        </w:rPr>
        <w:br/>
        <w:t>разливов нефти и нефтепродуктов на территории муниципального образования</w:t>
      </w:r>
      <w:r w:rsidRPr="00BD3D1B">
        <w:rPr>
          <w:sz w:val="24"/>
          <w:szCs w:val="24"/>
        </w:rPr>
        <w:br/>
      </w:r>
      <w:r w:rsidR="00E57CF3" w:rsidRPr="00BD3D1B">
        <w:rPr>
          <w:sz w:val="24"/>
          <w:szCs w:val="24"/>
        </w:rPr>
        <w:t xml:space="preserve">Красноозерное сельское поселение муниципального образования </w:t>
      </w:r>
      <w:r w:rsidRPr="00BD3D1B">
        <w:rPr>
          <w:sz w:val="24"/>
          <w:szCs w:val="24"/>
        </w:rPr>
        <w:t>Приозерский муниципаль</w:t>
      </w:r>
      <w:r w:rsidR="00E57CF3" w:rsidRPr="00BD3D1B">
        <w:rPr>
          <w:sz w:val="24"/>
          <w:szCs w:val="24"/>
        </w:rPr>
        <w:t>ный район Ленинградской области</w:t>
      </w:r>
    </w:p>
    <w:p w:rsidR="00BE7E93" w:rsidRPr="00BD3D1B" w:rsidRDefault="00E80F03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spacing w:before="0" w:after="0" w:line="245" w:lineRule="exact"/>
        <w:ind w:firstLine="700"/>
        <w:rPr>
          <w:sz w:val="24"/>
          <w:szCs w:val="24"/>
        </w:rPr>
      </w:pPr>
      <w:r w:rsidRPr="00BD3D1B">
        <w:rPr>
          <w:sz w:val="24"/>
          <w:szCs w:val="24"/>
        </w:rPr>
        <w:t>Настоящие Основные требования определяют принципы формирования планов по предупреждению и ликвидации аварийных разливов нефти и нефтепродуктов (далее - планы ЛАРН), которые относятся к ЧС локального (до 100 тонн разлившихся нефти и нефтепродуктов), местного (100-500тонн), территориального (500-1000 тонн) значения, а также организации взаимодействия сил и средств, привлекаемых для их ликвидации.</w:t>
      </w:r>
    </w:p>
    <w:p w:rsidR="00BE7E93" w:rsidRPr="00BD3D1B" w:rsidRDefault="00E80F03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spacing w:before="0" w:after="0" w:line="245" w:lineRule="exact"/>
        <w:ind w:firstLine="700"/>
        <w:rPr>
          <w:sz w:val="24"/>
          <w:szCs w:val="24"/>
        </w:rPr>
      </w:pPr>
      <w:r w:rsidRPr="00BD3D1B">
        <w:rPr>
          <w:sz w:val="24"/>
          <w:szCs w:val="24"/>
        </w:rPr>
        <w:t>Планы ЛАРН разрабатываются в организациях независимо от форм</w:t>
      </w:r>
      <w:r w:rsidR="00E57CF3" w:rsidRPr="00BD3D1B">
        <w:rPr>
          <w:sz w:val="24"/>
          <w:szCs w:val="24"/>
        </w:rPr>
        <w:t xml:space="preserve">ы собственности, осуществляющих </w:t>
      </w:r>
      <w:r w:rsidRPr="00BD3D1B">
        <w:rPr>
          <w:sz w:val="24"/>
          <w:szCs w:val="24"/>
        </w:rPr>
        <w:t>хранение, переработку, транспортировку нефти и нефтепродуктов в соответствии с действующими нормативными правовыми актами, с учетом максимально возможного объема разлившихся нефти и нефтепродуктов, который опре</w:t>
      </w:r>
      <w:r w:rsidR="00E57CF3" w:rsidRPr="00BD3D1B">
        <w:rPr>
          <w:sz w:val="24"/>
          <w:szCs w:val="24"/>
        </w:rPr>
        <w:t>деляется для следующих объектов</w:t>
      </w:r>
      <w:r w:rsidRPr="00BD3D1B">
        <w:rPr>
          <w:sz w:val="24"/>
          <w:szCs w:val="24"/>
        </w:rPr>
        <w:t>:</w:t>
      </w:r>
    </w:p>
    <w:p w:rsidR="00BE7E93" w:rsidRPr="00BD3D1B" w:rsidRDefault="00E80F03">
      <w:pPr>
        <w:pStyle w:val="20"/>
        <w:numPr>
          <w:ilvl w:val="0"/>
          <w:numId w:val="3"/>
        </w:numPr>
        <w:shd w:val="clear" w:color="auto" w:fill="auto"/>
        <w:tabs>
          <w:tab w:val="left" w:pos="895"/>
        </w:tabs>
        <w:spacing w:before="0" w:after="0" w:line="245" w:lineRule="exact"/>
        <w:ind w:firstLine="700"/>
        <w:rPr>
          <w:sz w:val="24"/>
          <w:szCs w:val="24"/>
        </w:rPr>
      </w:pPr>
      <w:r w:rsidRPr="00BD3D1B">
        <w:rPr>
          <w:sz w:val="24"/>
          <w:szCs w:val="24"/>
        </w:rPr>
        <w:t>нефтебаза, нефтехранилище, автозаправочная станция (АЗС) - 100 процентов объема наибольшего резервуара:</w:t>
      </w:r>
    </w:p>
    <w:p w:rsidR="00BE7E93" w:rsidRPr="00BD3D1B" w:rsidRDefault="00E80F03">
      <w:pPr>
        <w:pStyle w:val="20"/>
        <w:numPr>
          <w:ilvl w:val="0"/>
          <w:numId w:val="3"/>
        </w:numPr>
        <w:shd w:val="clear" w:color="auto" w:fill="auto"/>
        <w:tabs>
          <w:tab w:val="left" w:pos="911"/>
        </w:tabs>
        <w:spacing w:before="0" w:after="0" w:line="245" w:lineRule="exact"/>
        <w:ind w:firstLine="700"/>
        <w:rPr>
          <w:sz w:val="24"/>
          <w:szCs w:val="24"/>
        </w:rPr>
      </w:pPr>
      <w:r w:rsidRPr="00BD3D1B">
        <w:rPr>
          <w:sz w:val="24"/>
          <w:szCs w:val="24"/>
        </w:rPr>
        <w:t>автоцистерна -100 процентов объема;</w:t>
      </w:r>
    </w:p>
    <w:p w:rsidR="00BE7E93" w:rsidRPr="00BD3D1B" w:rsidRDefault="00E80F03">
      <w:pPr>
        <w:pStyle w:val="20"/>
        <w:numPr>
          <w:ilvl w:val="0"/>
          <w:numId w:val="3"/>
        </w:numPr>
        <w:shd w:val="clear" w:color="auto" w:fill="auto"/>
        <w:tabs>
          <w:tab w:val="left" w:pos="916"/>
        </w:tabs>
        <w:spacing w:before="0" w:after="0" w:line="245" w:lineRule="exact"/>
        <w:ind w:firstLine="700"/>
        <w:rPr>
          <w:sz w:val="24"/>
          <w:szCs w:val="24"/>
        </w:rPr>
      </w:pPr>
      <w:r w:rsidRPr="00BD3D1B">
        <w:rPr>
          <w:sz w:val="24"/>
          <w:szCs w:val="24"/>
        </w:rPr>
        <w:t xml:space="preserve">железнодорожный состав - 50 процентов общего объема цистерн в </w:t>
      </w:r>
      <w:proofErr w:type="gramStart"/>
      <w:r w:rsidRPr="00BD3D1B">
        <w:rPr>
          <w:sz w:val="24"/>
          <w:szCs w:val="24"/>
        </w:rPr>
        <w:t>железнодорожном</w:t>
      </w:r>
      <w:proofErr w:type="gramEnd"/>
    </w:p>
    <w:p w:rsidR="00BE7E93" w:rsidRPr="00BD3D1B" w:rsidRDefault="00E80F03">
      <w:pPr>
        <w:pStyle w:val="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  <w:proofErr w:type="gramStart"/>
      <w:r w:rsidRPr="00BD3D1B">
        <w:rPr>
          <w:sz w:val="24"/>
          <w:szCs w:val="24"/>
        </w:rPr>
        <w:t>составе</w:t>
      </w:r>
      <w:proofErr w:type="gramEnd"/>
      <w:r w:rsidRPr="00BD3D1B">
        <w:rPr>
          <w:sz w:val="24"/>
          <w:szCs w:val="24"/>
        </w:rPr>
        <w:t>;</w:t>
      </w:r>
    </w:p>
    <w:p w:rsidR="00BE7E93" w:rsidRPr="00BD3D1B" w:rsidRDefault="00E80F03">
      <w:pPr>
        <w:pStyle w:val="20"/>
        <w:numPr>
          <w:ilvl w:val="0"/>
          <w:numId w:val="3"/>
        </w:numPr>
        <w:shd w:val="clear" w:color="auto" w:fill="auto"/>
        <w:tabs>
          <w:tab w:val="left" w:pos="916"/>
        </w:tabs>
        <w:spacing w:before="0" w:after="0" w:line="220" w:lineRule="exact"/>
        <w:ind w:firstLine="700"/>
        <w:rPr>
          <w:sz w:val="24"/>
          <w:szCs w:val="24"/>
        </w:rPr>
      </w:pPr>
      <w:r w:rsidRPr="00BD3D1B">
        <w:rPr>
          <w:sz w:val="24"/>
          <w:szCs w:val="24"/>
        </w:rPr>
        <w:t>нефтеналивное судно - 2 танка;</w:t>
      </w:r>
    </w:p>
    <w:p w:rsidR="00BE7E93" w:rsidRPr="00BD3D1B" w:rsidRDefault="00E80F03">
      <w:pPr>
        <w:pStyle w:val="20"/>
        <w:numPr>
          <w:ilvl w:val="0"/>
          <w:numId w:val="3"/>
        </w:numPr>
        <w:shd w:val="clear" w:color="auto" w:fill="auto"/>
        <w:tabs>
          <w:tab w:val="left" w:pos="916"/>
        </w:tabs>
        <w:spacing w:before="0" w:after="0" w:line="245" w:lineRule="exact"/>
        <w:ind w:firstLine="700"/>
        <w:rPr>
          <w:sz w:val="24"/>
          <w:szCs w:val="24"/>
        </w:rPr>
      </w:pPr>
      <w:r w:rsidRPr="00BD3D1B">
        <w:rPr>
          <w:sz w:val="24"/>
          <w:szCs w:val="24"/>
        </w:rPr>
        <w:t>нефтеналивная баржа - 50 процентов ее общей грузоподъемности:</w:t>
      </w:r>
    </w:p>
    <w:p w:rsidR="00BE7E93" w:rsidRPr="00BD3D1B" w:rsidRDefault="00E80F03">
      <w:pPr>
        <w:pStyle w:val="20"/>
        <w:numPr>
          <w:ilvl w:val="0"/>
          <w:numId w:val="3"/>
        </w:numPr>
        <w:shd w:val="clear" w:color="auto" w:fill="auto"/>
        <w:tabs>
          <w:tab w:val="left" w:pos="895"/>
        </w:tabs>
        <w:spacing w:before="0" w:after="0" w:line="245" w:lineRule="exact"/>
        <w:ind w:firstLine="700"/>
        <w:rPr>
          <w:sz w:val="24"/>
          <w:szCs w:val="24"/>
        </w:rPr>
      </w:pPr>
      <w:r w:rsidRPr="00BD3D1B">
        <w:rPr>
          <w:sz w:val="24"/>
          <w:szCs w:val="24"/>
        </w:rPr>
        <w:t>трубопровод при прорыве - 25 процентов максимального объема прокачки в течение 6 часов и объем нефти между запорными задвижками на</w:t>
      </w:r>
      <w:r w:rsidR="00E57CF3" w:rsidRPr="00BD3D1B">
        <w:rPr>
          <w:sz w:val="24"/>
          <w:szCs w:val="24"/>
        </w:rPr>
        <w:t xml:space="preserve"> порванном участке трубопровода;</w:t>
      </w:r>
    </w:p>
    <w:p w:rsidR="00BE7E93" w:rsidRPr="00BD3D1B" w:rsidRDefault="00E80F03">
      <w:pPr>
        <w:pStyle w:val="20"/>
        <w:numPr>
          <w:ilvl w:val="0"/>
          <w:numId w:val="3"/>
        </w:numPr>
        <w:shd w:val="clear" w:color="auto" w:fill="auto"/>
        <w:tabs>
          <w:tab w:val="left" w:pos="916"/>
        </w:tabs>
        <w:spacing w:before="0" w:after="0" w:line="245" w:lineRule="exact"/>
        <w:ind w:firstLine="700"/>
        <w:rPr>
          <w:sz w:val="24"/>
          <w:szCs w:val="24"/>
        </w:rPr>
      </w:pPr>
      <w:r w:rsidRPr="00BD3D1B">
        <w:rPr>
          <w:sz w:val="24"/>
          <w:szCs w:val="24"/>
        </w:rPr>
        <w:t>трубопровод при проколе - 2 процента максимального объема прокачки в течение 14 дней.</w:t>
      </w:r>
    </w:p>
    <w:p w:rsidR="00BE7E93" w:rsidRPr="00BD3D1B" w:rsidRDefault="00E80F03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245" w:lineRule="exact"/>
        <w:ind w:firstLine="700"/>
        <w:rPr>
          <w:sz w:val="24"/>
          <w:szCs w:val="24"/>
        </w:rPr>
      </w:pPr>
      <w:r w:rsidRPr="00BD3D1B">
        <w:rPr>
          <w:sz w:val="24"/>
          <w:szCs w:val="24"/>
        </w:rPr>
        <w:t>Планы ЛАРН должны предусматривать:</w:t>
      </w:r>
    </w:p>
    <w:p w:rsidR="00BE7E93" w:rsidRPr="00BD3D1B" w:rsidRDefault="00E80F03">
      <w:pPr>
        <w:pStyle w:val="20"/>
        <w:shd w:val="clear" w:color="auto" w:fill="auto"/>
        <w:tabs>
          <w:tab w:val="left" w:pos="969"/>
        </w:tabs>
        <w:spacing w:before="0" w:after="0" w:line="245" w:lineRule="exact"/>
        <w:ind w:firstLine="700"/>
        <w:rPr>
          <w:sz w:val="24"/>
          <w:szCs w:val="24"/>
        </w:rPr>
      </w:pPr>
      <w:r w:rsidRPr="00BD3D1B">
        <w:rPr>
          <w:sz w:val="24"/>
          <w:szCs w:val="24"/>
        </w:rPr>
        <w:t>а)</w:t>
      </w:r>
      <w:r w:rsidRPr="00BD3D1B">
        <w:rPr>
          <w:sz w:val="24"/>
          <w:szCs w:val="24"/>
        </w:rPr>
        <w:tab/>
        <w:t>расчет объемов возможных разливов нефти и нефтепродуктов, прогноз распространения нефтяного пятна (возможность попадания в водоемы, водотоки и пр.), определение мест повышенного риска, аварий;</w:t>
      </w:r>
    </w:p>
    <w:p w:rsidR="00BE7E93" w:rsidRPr="00BD3D1B" w:rsidRDefault="00E80F03">
      <w:pPr>
        <w:pStyle w:val="20"/>
        <w:shd w:val="clear" w:color="auto" w:fill="auto"/>
        <w:tabs>
          <w:tab w:val="left" w:pos="993"/>
        </w:tabs>
        <w:spacing w:before="0" w:after="0" w:line="240" w:lineRule="exact"/>
        <w:ind w:firstLine="700"/>
        <w:rPr>
          <w:sz w:val="24"/>
          <w:szCs w:val="24"/>
        </w:rPr>
      </w:pPr>
      <w:r w:rsidRPr="00BD3D1B">
        <w:rPr>
          <w:sz w:val="24"/>
          <w:szCs w:val="24"/>
        </w:rPr>
        <w:t>б)</w:t>
      </w:r>
      <w:r w:rsidRPr="00BD3D1B">
        <w:rPr>
          <w:sz w:val="24"/>
          <w:szCs w:val="24"/>
        </w:rPr>
        <w:tab/>
        <w:t>количество сил и средств, достаточное для ликвидации ЧС, связанных с разливом нефти и нефтепродуктов (далее - силы и средства), соответствие имеющихся на объекте сил и средств задачам ликвидации и необходимость привлечения профессиональных аварийно-спасательных формирований;</w:t>
      </w:r>
    </w:p>
    <w:p w:rsidR="00BE7E93" w:rsidRPr="00BD3D1B" w:rsidRDefault="00E80F03">
      <w:pPr>
        <w:pStyle w:val="20"/>
        <w:shd w:val="clear" w:color="auto" w:fill="auto"/>
        <w:tabs>
          <w:tab w:val="left" w:pos="1031"/>
        </w:tabs>
        <w:spacing w:before="0" w:after="0" w:line="245" w:lineRule="exact"/>
        <w:ind w:firstLine="700"/>
        <w:rPr>
          <w:sz w:val="24"/>
          <w:szCs w:val="24"/>
        </w:rPr>
      </w:pPr>
      <w:r w:rsidRPr="00BD3D1B">
        <w:rPr>
          <w:sz w:val="24"/>
          <w:szCs w:val="24"/>
        </w:rPr>
        <w:t>в)</w:t>
      </w:r>
      <w:r w:rsidRPr="00BD3D1B">
        <w:rPr>
          <w:sz w:val="24"/>
          <w:szCs w:val="24"/>
        </w:rPr>
        <w:tab/>
        <w:t>организац</w:t>
      </w:r>
      <w:r w:rsidR="008D58F2" w:rsidRPr="00BD3D1B">
        <w:rPr>
          <w:sz w:val="24"/>
          <w:szCs w:val="24"/>
        </w:rPr>
        <w:t>ия взаимодействия сил и средств;</w:t>
      </w:r>
    </w:p>
    <w:p w:rsidR="00BE7E93" w:rsidRPr="00BD3D1B" w:rsidRDefault="00E80F03">
      <w:pPr>
        <w:pStyle w:val="20"/>
        <w:shd w:val="clear" w:color="auto" w:fill="auto"/>
        <w:tabs>
          <w:tab w:val="left" w:pos="1031"/>
        </w:tabs>
        <w:spacing w:before="0" w:after="0" w:line="245" w:lineRule="exact"/>
        <w:ind w:firstLine="700"/>
        <w:rPr>
          <w:sz w:val="24"/>
          <w:szCs w:val="24"/>
        </w:rPr>
      </w:pPr>
      <w:r w:rsidRPr="00BD3D1B">
        <w:rPr>
          <w:sz w:val="24"/>
          <w:szCs w:val="24"/>
        </w:rPr>
        <w:t>г)</w:t>
      </w:r>
      <w:r w:rsidRPr="00BD3D1B">
        <w:rPr>
          <w:sz w:val="24"/>
          <w:szCs w:val="24"/>
        </w:rPr>
        <w:tab/>
        <w:t>состав и дислокация сил и средств;</w:t>
      </w:r>
    </w:p>
    <w:p w:rsidR="00BE7E93" w:rsidRPr="00BD3D1B" w:rsidRDefault="00E80F03">
      <w:pPr>
        <w:pStyle w:val="20"/>
        <w:shd w:val="clear" w:color="auto" w:fill="auto"/>
        <w:tabs>
          <w:tab w:val="left" w:pos="1036"/>
        </w:tabs>
        <w:spacing w:before="0" w:after="0" w:line="245" w:lineRule="exact"/>
        <w:ind w:firstLine="700"/>
        <w:rPr>
          <w:sz w:val="24"/>
          <w:szCs w:val="24"/>
        </w:rPr>
      </w:pPr>
      <w:r w:rsidRPr="00BD3D1B">
        <w:rPr>
          <w:sz w:val="24"/>
          <w:szCs w:val="24"/>
        </w:rPr>
        <w:t>д)</w:t>
      </w:r>
      <w:r w:rsidRPr="00BD3D1B">
        <w:rPr>
          <w:sz w:val="24"/>
          <w:szCs w:val="24"/>
        </w:rPr>
        <w:tab/>
        <w:t>организация управления, связи и оповещения;</w:t>
      </w:r>
    </w:p>
    <w:p w:rsidR="00BE7E93" w:rsidRPr="00BD3D1B" w:rsidRDefault="00E80F03">
      <w:pPr>
        <w:pStyle w:val="20"/>
        <w:shd w:val="clear" w:color="auto" w:fill="auto"/>
        <w:tabs>
          <w:tab w:val="left" w:pos="993"/>
        </w:tabs>
        <w:spacing w:before="0" w:after="0" w:line="245" w:lineRule="exact"/>
        <w:ind w:firstLine="700"/>
        <w:rPr>
          <w:sz w:val="24"/>
          <w:szCs w:val="24"/>
        </w:rPr>
      </w:pPr>
      <w:r w:rsidRPr="00BD3D1B">
        <w:rPr>
          <w:sz w:val="24"/>
          <w:szCs w:val="24"/>
        </w:rPr>
        <w:t>е)</w:t>
      </w:r>
      <w:r w:rsidRPr="00BD3D1B">
        <w:rPr>
          <w:sz w:val="24"/>
          <w:szCs w:val="24"/>
        </w:rPr>
        <w:tab/>
        <w:t>порядок обеспечения постоянной готовности сил и средств с указанием организаций, которые несут ответственность за их поддержание в установленной степени готовности;</w:t>
      </w:r>
    </w:p>
    <w:p w:rsidR="00BE7E93" w:rsidRPr="00BD3D1B" w:rsidRDefault="00E80F03">
      <w:pPr>
        <w:pStyle w:val="20"/>
        <w:shd w:val="clear" w:color="auto" w:fill="auto"/>
        <w:tabs>
          <w:tab w:val="left" w:pos="1090"/>
        </w:tabs>
        <w:spacing w:before="0" w:after="0" w:line="245" w:lineRule="exact"/>
        <w:ind w:firstLine="700"/>
        <w:rPr>
          <w:sz w:val="24"/>
          <w:szCs w:val="24"/>
        </w:rPr>
      </w:pPr>
      <w:r w:rsidRPr="00BD3D1B">
        <w:rPr>
          <w:sz w:val="24"/>
          <w:szCs w:val="24"/>
        </w:rPr>
        <w:t>ж)</w:t>
      </w:r>
      <w:r w:rsidRPr="00BD3D1B">
        <w:rPr>
          <w:sz w:val="24"/>
          <w:szCs w:val="24"/>
        </w:rPr>
        <w:tab/>
        <w:t>система взаимного обмена информацией между организациями - участниками ликвидации разлива нефти и нефтепродуктов;</w:t>
      </w:r>
    </w:p>
    <w:p w:rsidR="00BE7E93" w:rsidRPr="00BD3D1B" w:rsidRDefault="00E80F03">
      <w:pPr>
        <w:pStyle w:val="20"/>
        <w:shd w:val="clear" w:color="auto" w:fill="auto"/>
        <w:tabs>
          <w:tab w:val="left" w:pos="1069"/>
        </w:tabs>
        <w:spacing w:before="0" w:after="0" w:line="240" w:lineRule="exact"/>
        <w:ind w:firstLine="700"/>
        <w:rPr>
          <w:sz w:val="24"/>
          <w:szCs w:val="24"/>
        </w:rPr>
      </w:pPr>
      <w:r w:rsidRPr="00BD3D1B">
        <w:rPr>
          <w:sz w:val="24"/>
          <w:szCs w:val="24"/>
        </w:rPr>
        <w:t>з)</w:t>
      </w:r>
      <w:r w:rsidRPr="00BD3D1B">
        <w:rPr>
          <w:sz w:val="24"/>
          <w:szCs w:val="24"/>
        </w:rPr>
        <w:tab/>
        <w:t xml:space="preserve">первоочередные действия при получении </w:t>
      </w:r>
      <w:r w:rsidR="008D58F2" w:rsidRPr="00BD3D1B">
        <w:rPr>
          <w:sz w:val="24"/>
          <w:szCs w:val="24"/>
        </w:rPr>
        <w:t>сигнала о чрезвычайной ситуации;</w:t>
      </w:r>
    </w:p>
    <w:p w:rsidR="00BE7E93" w:rsidRPr="00BD3D1B" w:rsidRDefault="00E80F03">
      <w:pPr>
        <w:pStyle w:val="20"/>
        <w:shd w:val="clear" w:color="auto" w:fill="auto"/>
        <w:tabs>
          <w:tab w:val="left" w:pos="998"/>
        </w:tabs>
        <w:spacing w:before="0" w:after="0" w:line="240" w:lineRule="exact"/>
        <w:ind w:firstLine="700"/>
        <w:rPr>
          <w:sz w:val="24"/>
          <w:szCs w:val="24"/>
        </w:rPr>
      </w:pPr>
      <w:r w:rsidRPr="00BD3D1B">
        <w:rPr>
          <w:sz w:val="24"/>
          <w:szCs w:val="24"/>
        </w:rPr>
        <w:t>и)</w:t>
      </w:r>
      <w:r w:rsidRPr="00BD3D1B">
        <w:rPr>
          <w:sz w:val="24"/>
          <w:szCs w:val="24"/>
        </w:rPr>
        <w:tab/>
        <w:t xml:space="preserve">географические, гидрометеорологические и другие особенности района разлива нефти и нефтепродуктов, которые учитываются при организации и проведении </w:t>
      </w:r>
      <w:proofErr w:type="gramStart"/>
      <w:r w:rsidRPr="00BD3D1B">
        <w:rPr>
          <w:sz w:val="24"/>
          <w:szCs w:val="24"/>
        </w:rPr>
        <w:t>операции</w:t>
      </w:r>
      <w:proofErr w:type="gramEnd"/>
      <w:r w:rsidRPr="00BD3D1B">
        <w:rPr>
          <w:sz w:val="24"/>
          <w:szCs w:val="24"/>
        </w:rPr>
        <w:t xml:space="preserve"> но его ликвидации;</w:t>
      </w:r>
    </w:p>
    <w:p w:rsidR="00BE7E93" w:rsidRPr="00BD3D1B" w:rsidRDefault="00E80F03">
      <w:pPr>
        <w:pStyle w:val="20"/>
        <w:shd w:val="clear" w:color="auto" w:fill="auto"/>
        <w:tabs>
          <w:tab w:val="left" w:pos="1031"/>
        </w:tabs>
        <w:spacing w:before="0" w:after="0" w:line="220" w:lineRule="exact"/>
        <w:ind w:firstLine="700"/>
        <w:rPr>
          <w:sz w:val="24"/>
          <w:szCs w:val="24"/>
        </w:rPr>
        <w:sectPr w:rsidR="00BE7E93" w:rsidRPr="00BD3D1B" w:rsidSect="001E3143">
          <w:pgSz w:w="11900" w:h="16840"/>
          <w:pgMar w:top="851" w:right="760" w:bottom="993" w:left="1493" w:header="0" w:footer="3" w:gutter="0"/>
          <w:cols w:space="720"/>
          <w:noEndnote/>
          <w:docGrid w:linePitch="360"/>
        </w:sectPr>
      </w:pPr>
      <w:r w:rsidRPr="00BD3D1B">
        <w:rPr>
          <w:sz w:val="24"/>
          <w:szCs w:val="24"/>
        </w:rPr>
        <w:t>к)</w:t>
      </w:r>
      <w:r w:rsidRPr="00BD3D1B">
        <w:rPr>
          <w:sz w:val="24"/>
          <w:szCs w:val="24"/>
        </w:rPr>
        <w:tab/>
        <w:t>обеспечение безопасности населени</w:t>
      </w:r>
      <w:r w:rsidR="008D58F2" w:rsidRPr="00BD3D1B">
        <w:rPr>
          <w:sz w:val="24"/>
          <w:szCs w:val="24"/>
        </w:rPr>
        <w:t>я и оказание медицинской помощи;</w:t>
      </w:r>
    </w:p>
    <w:p w:rsidR="00BE7E93" w:rsidRPr="00BD3D1B" w:rsidRDefault="00E80F03">
      <w:pPr>
        <w:pStyle w:val="20"/>
        <w:shd w:val="clear" w:color="auto" w:fill="auto"/>
        <w:tabs>
          <w:tab w:val="left" w:pos="1647"/>
        </w:tabs>
        <w:spacing w:before="0" w:after="0" w:line="245" w:lineRule="exact"/>
        <w:ind w:left="640" w:firstLine="660"/>
        <w:rPr>
          <w:sz w:val="24"/>
          <w:szCs w:val="24"/>
        </w:rPr>
      </w:pPr>
      <w:r w:rsidRPr="00BD3D1B">
        <w:rPr>
          <w:sz w:val="24"/>
          <w:szCs w:val="24"/>
        </w:rPr>
        <w:lastRenderedPageBreak/>
        <w:t>л)</w:t>
      </w:r>
      <w:r w:rsidRPr="00BD3D1B">
        <w:rPr>
          <w:sz w:val="24"/>
          <w:szCs w:val="24"/>
        </w:rPr>
        <w:tab/>
        <w:t xml:space="preserve">график проведения оперший по ликвидации </w:t>
      </w:r>
      <w:r w:rsidR="008D58F2" w:rsidRPr="00BD3D1B">
        <w:rPr>
          <w:sz w:val="24"/>
          <w:szCs w:val="24"/>
        </w:rPr>
        <w:t>разливов нефти и нефтепродуктов;</w:t>
      </w:r>
    </w:p>
    <w:p w:rsidR="00BE7E93" w:rsidRPr="00BD3D1B" w:rsidRDefault="00E80F03">
      <w:pPr>
        <w:pStyle w:val="20"/>
        <w:shd w:val="clear" w:color="auto" w:fill="auto"/>
        <w:tabs>
          <w:tab w:val="left" w:pos="1678"/>
        </w:tabs>
        <w:spacing w:before="0" w:after="0" w:line="245" w:lineRule="exact"/>
        <w:ind w:left="640" w:firstLine="660"/>
        <w:rPr>
          <w:sz w:val="24"/>
          <w:szCs w:val="24"/>
        </w:rPr>
      </w:pPr>
      <w:r w:rsidRPr="00BD3D1B">
        <w:rPr>
          <w:sz w:val="24"/>
          <w:szCs w:val="24"/>
        </w:rPr>
        <w:t>м)</w:t>
      </w:r>
      <w:r w:rsidRPr="00BD3D1B">
        <w:rPr>
          <w:sz w:val="24"/>
          <w:szCs w:val="24"/>
        </w:rPr>
        <w:tab/>
        <w:t>организация материально-технического, инженерного и финансового обеспечения операций по ликвидации разливов нефти и нефтепродуктов.</w:t>
      </w:r>
    </w:p>
    <w:p w:rsidR="00BE7E93" w:rsidRPr="00BD3D1B" w:rsidRDefault="00E80F03">
      <w:pPr>
        <w:pStyle w:val="20"/>
        <w:numPr>
          <w:ilvl w:val="0"/>
          <w:numId w:val="2"/>
        </w:numPr>
        <w:shd w:val="clear" w:color="auto" w:fill="auto"/>
        <w:tabs>
          <w:tab w:val="left" w:pos="1613"/>
        </w:tabs>
        <w:spacing w:before="0" w:after="0" w:line="245" w:lineRule="exact"/>
        <w:ind w:left="640" w:firstLine="660"/>
        <w:rPr>
          <w:sz w:val="24"/>
          <w:szCs w:val="24"/>
        </w:rPr>
      </w:pPr>
      <w:r w:rsidRPr="00BD3D1B">
        <w:rPr>
          <w:sz w:val="24"/>
          <w:szCs w:val="24"/>
        </w:rPr>
        <w:t>При расчете необходимого количества сил и средств должн</w:t>
      </w:r>
      <w:r w:rsidR="008D58F2" w:rsidRPr="00BD3D1B">
        <w:rPr>
          <w:sz w:val="24"/>
          <w:szCs w:val="24"/>
        </w:rPr>
        <w:t>ы учитываться:</w:t>
      </w:r>
    </w:p>
    <w:p w:rsidR="00BE7E93" w:rsidRPr="00BD3D1B" w:rsidRDefault="00E80F03">
      <w:pPr>
        <w:pStyle w:val="20"/>
        <w:shd w:val="clear" w:color="auto" w:fill="auto"/>
        <w:tabs>
          <w:tab w:val="left" w:pos="1632"/>
        </w:tabs>
        <w:spacing w:before="0" w:after="0" w:line="245" w:lineRule="exact"/>
        <w:ind w:left="640" w:firstLine="660"/>
        <w:rPr>
          <w:sz w:val="24"/>
          <w:szCs w:val="24"/>
        </w:rPr>
      </w:pPr>
      <w:r w:rsidRPr="00BD3D1B">
        <w:rPr>
          <w:sz w:val="24"/>
          <w:szCs w:val="24"/>
        </w:rPr>
        <w:t>а)</w:t>
      </w:r>
      <w:r w:rsidRPr="00BD3D1B">
        <w:rPr>
          <w:sz w:val="24"/>
          <w:szCs w:val="24"/>
        </w:rPr>
        <w:tab/>
        <w:t>максимально возможный объем разлившихся нефти и нефтепродуктов;</w:t>
      </w:r>
    </w:p>
    <w:p w:rsidR="00BE7E93" w:rsidRPr="00BD3D1B" w:rsidRDefault="00E80F03">
      <w:pPr>
        <w:pStyle w:val="20"/>
        <w:shd w:val="clear" w:color="auto" w:fill="auto"/>
        <w:tabs>
          <w:tab w:val="left" w:pos="1647"/>
        </w:tabs>
        <w:spacing w:before="0" w:after="0" w:line="245" w:lineRule="exact"/>
        <w:ind w:left="640" w:firstLine="660"/>
        <w:rPr>
          <w:sz w:val="24"/>
          <w:szCs w:val="24"/>
        </w:rPr>
      </w:pPr>
      <w:r w:rsidRPr="00BD3D1B">
        <w:rPr>
          <w:sz w:val="24"/>
          <w:szCs w:val="24"/>
        </w:rPr>
        <w:t>б)</w:t>
      </w:r>
      <w:r w:rsidRPr="00BD3D1B">
        <w:rPr>
          <w:sz w:val="24"/>
          <w:szCs w:val="24"/>
        </w:rPr>
        <w:tab/>
        <w:t>площадь разлива;</w:t>
      </w:r>
    </w:p>
    <w:p w:rsidR="00BE7E93" w:rsidRPr="00BD3D1B" w:rsidRDefault="00E80F03">
      <w:pPr>
        <w:pStyle w:val="20"/>
        <w:shd w:val="clear" w:color="auto" w:fill="auto"/>
        <w:tabs>
          <w:tab w:val="left" w:pos="1647"/>
        </w:tabs>
        <w:spacing w:before="0" w:after="0" w:line="245" w:lineRule="exact"/>
        <w:ind w:left="640" w:firstLine="660"/>
        <w:rPr>
          <w:sz w:val="24"/>
          <w:szCs w:val="24"/>
        </w:rPr>
      </w:pPr>
      <w:r w:rsidRPr="00BD3D1B">
        <w:rPr>
          <w:sz w:val="24"/>
          <w:szCs w:val="24"/>
        </w:rPr>
        <w:t>в)</w:t>
      </w:r>
      <w:r w:rsidRPr="00BD3D1B">
        <w:rPr>
          <w:sz w:val="24"/>
          <w:szCs w:val="24"/>
        </w:rPr>
        <w:tab/>
        <w:t>год ввода в действие и год последнего капитального ремонта объекта;</w:t>
      </w:r>
    </w:p>
    <w:p w:rsidR="00BE7E93" w:rsidRPr="00BD3D1B" w:rsidRDefault="00E80F03">
      <w:pPr>
        <w:pStyle w:val="20"/>
        <w:shd w:val="clear" w:color="auto" w:fill="auto"/>
        <w:tabs>
          <w:tab w:val="left" w:pos="1647"/>
        </w:tabs>
        <w:spacing w:before="0" w:after="0" w:line="245" w:lineRule="exact"/>
        <w:ind w:left="640" w:firstLine="660"/>
        <w:rPr>
          <w:sz w:val="24"/>
          <w:szCs w:val="24"/>
        </w:rPr>
      </w:pPr>
      <w:r w:rsidRPr="00BD3D1B">
        <w:rPr>
          <w:sz w:val="24"/>
          <w:szCs w:val="24"/>
        </w:rPr>
        <w:t>г)</w:t>
      </w:r>
      <w:r w:rsidR="008D58F2" w:rsidRPr="00BD3D1B">
        <w:rPr>
          <w:sz w:val="24"/>
          <w:szCs w:val="24"/>
        </w:rPr>
        <w:tab/>
        <w:t>максимальный объем нефти и неф</w:t>
      </w:r>
      <w:r w:rsidRPr="00BD3D1B">
        <w:rPr>
          <w:sz w:val="24"/>
          <w:szCs w:val="24"/>
        </w:rPr>
        <w:t>тепродуктов на объекте;</w:t>
      </w:r>
    </w:p>
    <w:p w:rsidR="00BE7E93" w:rsidRPr="00BD3D1B" w:rsidRDefault="00E80F03">
      <w:pPr>
        <w:pStyle w:val="20"/>
        <w:shd w:val="clear" w:color="auto" w:fill="auto"/>
        <w:tabs>
          <w:tab w:val="left" w:pos="1652"/>
        </w:tabs>
        <w:spacing w:before="0" w:after="0" w:line="245" w:lineRule="exact"/>
        <w:ind w:left="640" w:firstLine="660"/>
        <w:rPr>
          <w:sz w:val="24"/>
          <w:szCs w:val="24"/>
        </w:rPr>
      </w:pPr>
      <w:r w:rsidRPr="00BD3D1B">
        <w:rPr>
          <w:sz w:val="24"/>
          <w:szCs w:val="24"/>
        </w:rPr>
        <w:t>д)</w:t>
      </w:r>
      <w:r w:rsidRPr="00BD3D1B">
        <w:rPr>
          <w:sz w:val="24"/>
          <w:szCs w:val="24"/>
        </w:rPr>
        <w:tab/>
        <w:t>физико-химические свойства нефти и нефтепродуктов;</w:t>
      </w:r>
    </w:p>
    <w:p w:rsidR="00BE7E93" w:rsidRPr="00BD3D1B" w:rsidRDefault="00E80F03" w:rsidP="008D58F2">
      <w:pPr>
        <w:pStyle w:val="20"/>
        <w:shd w:val="clear" w:color="auto" w:fill="auto"/>
        <w:tabs>
          <w:tab w:val="left" w:pos="1654"/>
        </w:tabs>
        <w:spacing w:before="0" w:after="0" w:line="245" w:lineRule="exact"/>
        <w:ind w:left="640" w:firstLine="660"/>
        <w:rPr>
          <w:sz w:val="24"/>
          <w:szCs w:val="24"/>
        </w:rPr>
      </w:pPr>
      <w:r w:rsidRPr="00BD3D1B">
        <w:rPr>
          <w:sz w:val="24"/>
          <w:szCs w:val="24"/>
        </w:rPr>
        <w:t>е)</w:t>
      </w:r>
      <w:r w:rsidRPr="00BD3D1B">
        <w:rPr>
          <w:sz w:val="24"/>
          <w:szCs w:val="24"/>
        </w:rPr>
        <w:tab/>
        <w:t xml:space="preserve">влияние места расположения объекта на скорость распространения нефти и нефтепродуктов с учетом возможности их попадания в </w:t>
      </w:r>
      <w:r w:rsidR="008D58F2" w:rsidRPr="00BD3D1B">
        <w:rPr>
          <w:sz w:val="24"/>
          <w:szCs w:val="24"/>
        </w:rPr>
        <w:t xml:space="preserve">речные акватории, во внутренние </w:t>
      </w:r>
      <w:r w:rsidRPr="00BD3D1B">
        <w:rPr>
          <w:sz w:val="24"/>
          <w:szCs w:val="24"/>
        </w:rPr>
        <w:t>водоемы;</w:t>
      </w:r>
    </w:p>
    <w:p w:rsidR="00BE7E93" w:rsidRPr="00BD3D1B" w:rsidRDefault="00E80F03">
      <w:pPr>
        <w:pStyle w:val="20"/>
        <w:shd w:val="clear" w:color="auto" w:fill="auto"/>
        <w:tabs>
          <w:tab w:val="left" w:pos="1685"/>
        </w:tabs>
        <w:spacing w:before="0" w:after="0" w:line="245" w:lineRule="exact"/>
        <w:ind w:left="640" w:firstLine="660"/>
        <w:rPr>
          <w:sz w:val="24"/>
          <w:szCs w:val="24"/>
        </w:rPr>
      </w:pPr>
      <w:r w:rsidRPr="00BD3D1B">
        <w:rPr>
          <w:sz w:val="24"/>
          <w:szCs w:val="24"/>
        </w:rPr>
        <w:t>ж)</w:t>
      </w:r>
      <w:r w:rsidRPr="00BD3D1B">
        <w:rPr>
          <w:sz w:val="24"/>
          <w:szCs w:val="24"/>
        </w:rPr>
        <w:tab/>
        <w:t>гидрометеорологические, гидрогеологические и другие условия в месте расположения</w:t>
      </w:r>
    </w:p>
    <w:p w:rsidR="00BE7E93" w:rsidRPr="00BD3D1B" w:rsidRDefault="00E80F03">
      <w:pPr>
        <w:pStyle w:val="20"/>
        <w:shd w:val="clear" w:color="auto" w:fill="auto"/>
        <w:spacing w:before="0" w:after="0" w:line="245" w:lineRule="exact"/>
        <w:ind w:left="640"/>
        <w:rPr>
          <w:sz w:val="24"/>
          <w:szCs w:val="24"/>
        </w:rPr>
      </w:pPr>
      <w:r w:rsidRPr="00BD3D1B">
        <w:rPr>
          <w:sz w:val="24"/>
          <w:szCs w:val="24"/>
        </w:rPr>
        <w:t>объекта;</w:t>
      </w:r>
    </w:p>
    <w:p w:rsidR="00BE7E93" w:rsidRPr="00BD3D1B" w:rsidRDefault="00E80F03">
      <w:pPr>
        <w:pStyle w:val="20"/>
        <w:shd w:val="clear" w:color="auto" w:fill="auto"/>
        <w:tabs>
          <w:tab w:val="left" w:pos="1688"/>
        </w:tabs>
        <w:spacing w:before="0" w:after="0" w:line="245" w:lineRule="exact"/>
        <w:ind w:left="640" w:firstLine="660"/>
        <w:rPr>
          <w:sz w:val="24"/>
          <w:szCs w:val="24"/>
        </w:rPr>
      </w:pPr>
      <w:r w:rsidRPr="00BD3D1B">
        <w:rPr>
          <w:sz w:val="24"/>
          <w:szCs w:val="24"/>
        </w:rPr>
        <w:t>з)</w:t>
      </w:r>
      <w:r w:rsidRPr="00BD3D1B">
        <w:rPr>
          <w:sz w:val="24"/>
          <w:szCs w:val="24"/>
        </w:rPr>
        <w:tab/>
        <w:t>возможности имеющихся на объекте сил средств, а также профессиональных аварийно - спасательных формирований, дислоцированных в регионе (при условии их письменного согласия на участие в ликвидации разливов нефти и нефтепродуктов);</w:t>
      </w:r>
    </w:p>
    <w:p w:rsidR="00BE7E93" w:rsidRPr="00BD3D1B" w:rsidRDefault="00E80F03">
      <w:pPr>
        <w:pStyle w:val="20"/>
        <w:shd w:val="clear" w:color="auto" w:fill="auto"/>
        <w:tabs>
          <w:tab w:val="left" w:pos="1253"/>
        </w:tabs>
        <w:spacing w:before="0" w:after="0" w:line="245" w:lineRule="exact"/>
        <w:rPr>
          <w:sz w:val="24"/>
          <w:szCs w:val="24"/>
        </w:rPr>
      </w:pPr>
      <w:r w:rsidRPr="00BD3D1B">
        <w:rPr>
          <w:sz w:val="24"/>
          <w:szCs w:val="24"/>
        </w:rPr>
        <w:tab/>
        <w:t>и) наличие полигонов по перевалке, хранению и переработке нефтяных отходов;</w:t>
      </w:r>
    </w:p>
    <w:p w:rsidR="00BE7E93" w:rsidRPr="00BD3D1B" w:rsidRDefault="00E80F03">
      <w:pPr>
        <w:pStyle w:val="20"/>
        <w:shd w:val="clear" w:color="auto" w:fill="auto"/>
        <w:tabs>
          <w:tab w:val="left" w:pos="1637"/>
        </w:tabs>
        <w:spacing w:before="0" w:after="0" w:line="245" w:lineRule="exact"/>
        <w:ind w:left="640" w:firstLine="660"/>
        <w:rPr>
          <w:sz w:val="24"/>
          <w:szCs w:val="24"/>
        </w:rPr>
      </w:pPr>
      <w:r w:rsidRPr="00BD3D1B">
        <w:rPr>
          <w:sz w:val="24"/>
          <w:szCs w:val="24"/>
        </w:rPr>
        <w:t>к)</w:t>
      </w:r>
      <w:r w:rsidRPr="00BD3D1B">
        <w:rPr>
          <w:sz w:val="24"/>
          <w:szCs w:val="24"/>
        </w:rPr>
        <w:tab/>
        <w:t>транспортная инфраструктура в районе возможного разлива нефти и нефтепродуктов;</w:t>
      </w:r>
    </w:p>
    <w:p w:rsidR="00BE7E93" w:rsidRPr="00BD3D1B" w:rsidRDefault="00E80F03">
      <w:pPr>
        <w:pStyle w:val="20"/>
        <w:shd w:val="clear" w:color="auto" w:fill="auto"/>
        <w:tabs>
          <w:tab w:val="left" w:pos="1647"/>
        </w:tabs>
        <w:spacing w:before="0" w:after="0" w:line="245" w:lineRule="exact"/>
        <w:ind w:left="640" w:firstLine="660"/>
        <w:rPr>
          <w:sz w:val="24"/>
          <w:szCs w:val="24"/>
        </w:rPr>
      </w:pPr>
      <w:r w:rsidRPr="00BD3D1B">
        <w:rPr>
          <w:sz w:val="24"/>
          <w:szCs w:val="24"/>
        </w:rPr>
        <w:t>л)</w:t>
      </w:r>
      <w:r w:rsidRPr="00BD3D1B">
        <w:rPr>
          <w:sz w:val="24"/>
          <w:szCs w:val="24"/>
        </w:rPr>
        <w:tab/>
        <w:t>время доставки сил и средств к месту чрезвычайной ситуации;</w:t>
      </w:r>
    </w:p>
    <w:p w:rsidR="00BE7E93" w:rsidRPr="00BD3D1B" w:rsidRDefault="00E80F03">
      <w:pPr>
        <w:pStyle w:val="20"/>
        <w:shd w:val="clear" w:color="auto" w:fill="auto"/>
        <w:tabs>
          <w:tab w:val="left" w:pos="1673"/>
        </w:tabs>
        <w:spacing w:before="0" w:after="0" w:line="245" w:lineRule="exact"/>
        <w:ind w:left="640" w:firstLine="660"/>
        <w:rPr>
          <w:sz w:val="24"/>
          <w:szCs w:val="24"/>
        </w:rPr>
      </w:pPr>
      <w:r w:rsidRPr="00BD3D1B">
        <w:rPr>
          <w:sz w:val="24"/>
          <w:szCs w:val="24"/>
        </w:rPr>
        <w:t>м)</w:t>
      </w:r>
      <w:r w:rsidRPr="00BD3D1B">
        <w:rPr>
          <w:sz w:val="24"/>
          <w:szCs w:val="24"/>
        </w:rPr>
        <w:tab/>
        <w:t>время локализации разлива нефти и нефтепродуктов, которое не должно превышать 4 часов при разливе в акватории и 6 часов - при разливе на почве.</w:t>
      </w:r>
    </w:p>
    <w:p w:rsidR="00BE7E93" w:rsidRPr="00BD3D1B" w:rsidRDefault="00E80F03">
      <w:pPr>
        <w:pStyle w:val="20"/>
        <w:numPr>
          <w:ilvl w:val="0"/>
          <w:numId w:val="2"/>
        </w:numPr>
        <w:shd w:val="clear" w:color="auto" w:fill="auto"/>
        <w:tabs>
          <w:tab w:val="left" w:pos="1625"/>
        </w:tabs>
        <w:spacing w:before="0" w:after="0" w:line="245" w:lineRule="exact"/>
        <w:ind w:left="640" w:firstLine="660"/>
        <w:rPr>
          <w:sz w:val="24"/>
          <w:szCs w:val="24"/>
        </w:rPr>
      </w:pPr>
      <w:r w:rsidRPr="00BD3D1B">
        <w:rPr>
          <w:sz w:val="24"/>
          <w:szCs w:val="24"/>
        </w:rPr>
        <w:t>Планы по предупреждению и ликвидации аварийных разливов нефти и нефтепродуктов должны быть разработаны в соответствии с приказом МЧС России от 28.12,2004 г № 621 «Об утверждении Правил разработки и согласования планов по предупреждению и ликвидации разливов нефти и нефтепродуктов на территории РФ».</w:t>
      </w:r>
    </w:p>
    <w:p w:rsidR="00BE7E93" w:rsidRPr="00BD3D1B" w:rsidRDefault="00E80F03">
      <w:pPr>
        <w:pStyle w:val="20"/>
        <w:numPr>
          <w:ilvl w:val="0"/>
          <w:numId w:val="2"/>
        </w:numPr>
        <w:shd w:val="clear" w:color="auto" w:fill="auto"/>
        <w:tabs>
          <w:tab w:val="left" w:pos="1620"/>
        </w:tabs>
        <w:spacing w:before="0" w:after="0" w:line="245" w:lineRule="exact"/>
        <w:ind w:left="640" w:firstLine="660"/>
        <w:rPr>
          <w:sz w:val="24"/>
          <w:szCs w:val="24"/>
        </w:rPr>
      </w:pPr>
      <w:r w:rsidRPr="00BD3D1B">
        <w:rPr>
          <w:sz w:val="24"/>
          <w:szCs w:val="24"/>
        </w:rPr>
        <w:t>При угрозе или возникновении ЧС, связанных с аварийным разливом нефти и нефтепродуктов, доклады (сообщения) должны немедленно представляться в единую дежурн</w:t>
      </w:r>
      <w:proofErr w:type="gramStart"/>
      <w:r w:rsidRPr="00BD3D1B">
        <w:rPr>
          <w:sz w:val="24"/>
          <w:szCs w:val="24"/>
        </w:rPr>
        <w:t>о-</w:t>
      </w:r>
      <w:proofErr w:type="gramEnd"/>
      <w:r w:rsidRPr="00BD3D1B">
        <w:rPr>
          <w:sz w:val="24"/>
          <w:szCs w:val="24"/>
        </w:rPr>
        <w:t xml:space="preserve"> диспетчерскую службу муниципального образования Приозерского </w:t>
      </w:r>
      <w:r w:rsidR="008D58F2" w:rsidRPr="00BD3D1B">
        <w:rPr>
          <w:rStyle w:val="210pt"/>
          <w:b w:val="0"/>
          <w:sz w:val="24"/>
          <w:szCs w:val="24"/>
        </w:rPr>
        <w:t>муниципального</w:t>
      </w:r>
      <w:r w:rsidRPr="00BD3D1B">
        <w:rPr>
          <w:rStyle w:val="210pt"/>
          <w:sz w:val="24"/>
          <w:szCs w:val="24"/>
        </w:rPr>
        <w:t xml:space="preserve"> </w:t>
      </w:r>
      <w:r w:rsidRPr="00BD3D1B">
        <w:rPr>
          <w:sz w:val="24"/>
          <w:szCs w:val="24"/>
        </w:rPr>
        <w:t>района Ленинградской области с дальнейшим докладом в Главное управление МЧС России по Ленинградской области, а также в территориальные федеральные надзорные органы по принадлежности.</w:t>
      </w:r>
    </w:p>
    <w:p w:rsidR="00BE7E93" w:rsidRPr="00BD3D1B" w:rsidRDefault="00E80F03" w:rsidP="008D58F2">
      <w:pPr>
        <w:pStyle w:val="20"/>
        <w:numPr>
          <w:ilvl w:val="0"/>
          <w:numId w:val="2"/>
        </w:numPr>
        <w:shd w:val="clear" w:color="auto" w:fill="auto"/>
        <w:tabs>
          <w:tab w:val="left" w:pos="1576"/>
        </w:tabs>
        <w:spacing w:before="0" w:after="0" w:line="245" w:lineRule="exact"/>
        <w:ind w:left="709" w:firstLine="591"/>
        <w:rPr>
          <w:sz w:val="24"/>
          <w:szCs w:val="24"/>
        </w:rPr>
      </w:pPr>
      <w:proofErr w:type="gramStart"/>
      <w:r w:rsidRPr="00BD3D1B">
        <w:rPr>
          <w:sz w:val="24"/>
          <w:szCs w:val="24"/>
        </w:rPr>
        <w:t>При возникновении и ликвидации последств</w:t>
      </w:r>
      <w:r w:rsidR="008D58F2" w:rsidRPr="00BD3D1B">
        <w:rPr>
          <w:sz w:val="24"/>
          <w:szCs w:val="24"/>
        </w:rPr>
        <w:t xml:space="preserve">ий аварийного разлива нефти и </w:t>
      </w:r>
      <w:r w:rsidRPr="00BD3D1B">
        <w:rPr>
          <w:sz w:val="24"/>
          <w:szCs w:val="24"/>
        </w:rPr>
        <w:t xml:space="preserve">нефтепродуктов на территории муниципальною образования </w:t>
      </w:r>
      <w:r w:rsidR="008D58F2" w:rsidRPr="00BD3D1B">
        <w:rPr>
          <w:sz w:val="24"/>
          <w:szCs w:val="24"/>
        </w:rPr>
        <w:t xml:space="preserve">Красноозерное сельское поселение муниципального образования </w:t>
      </w:r>
      <w:r w:rsidRPr="00BD3D1B">
        <w:rPr>
          <w:sz w:val="24"/>
          <w:szCs w:val="24"/>
        </w:rPr>
        <w:t>Приозерский муниципальный район</w:t>
      </w:r>
      <w:r w:rsidR="008D58F2" w:rsidRPr="00BD3D1B">
        <w:rPr>
          <w:sz w:val="24"/>
          <w:szCs w:val="24"/>
        </w:rPr>
        <w:t xml:space="preserve"> </w:t>
      </w:r>
      <w:r w:rsidRPr="00BD3D1B">
        <w:rPr>
          <w:sz w:val="24"/>
          <w:szCs w:val="24"/>
        </w:rPr>
        <w:t xml:space="preserve">Ленинградской области комиссии по предупреждению и ликвидации чрезвычайных ситуаций и обеспечению пожарной безопасности муниципального образования </w:t>
      </w:r>
      <w:r w:rsidR="008D58F2" w:rsidRPr="00BD3D1B">
        <w:rPr>
          <w:sz w:val="24"/>
          <w:szCs w:val="24"/>
        </w:rPr>
        <w:t xml:space="preserve">Красноозерное сельское поселение муниципального образования </w:t>
      </w:r>
      <w:r w:rsidRPr="00BD3D1B">
        <w:rPr>
          <w:sz w:val="24"/>
          <w:szCs w:val="24"/>
        </w:rPr>
        <w:t>Приозерский муниципальный район Ленинградской области совместно с организацией - виновником аварийного разлива составляется отчет о проведений операции по ликвидации</w:t>
      </w:r>
      <w:proofErr w:type="gramEnd"/>
      <w:r w:rsidRPr="00BD3D1B">
        <w:rPr>
          <w:sz w:val="24"/>
          <w:szCs w:val="24"/>
        </w:rPr>
        <w:t xml:space="preserve"> разлива, который хранится в делах администрации муниципального образования </w:t>
      </w:r>
      <w:r w:rsidR="008D58F2" w:rsidRPr="00BD3D1B">
        <w:rPr>
          <w:sz w:val="24"/>
          <w:szCs w:val="24"/>
        </w:rPr>
        <w:t xml:space="preserve">Красноозерное сельское поселение муниципального образования </w:t>
      </w:r>
      <w:r w:rsidRPr="00BD3D1B">
        <w:rPr>
          <w:sz w:val="24"/>
          <w:szCs w:val="24"/>
        </w:rPr>
        <w:t>Приозерский муниципальный район Ленинградской области, а также по необходимости предоставляется в территориальные федеральные надзорные органы по принадлежности.</w:t>
      </w:r>
    </w:p>
    <w:p w:rsidR="00BE7E93" w:rsidRDefault="008D58F2">
      <w:pPr>
        <w:pStyle w:val="20"/>
        <w:shd w:val="clear" w:color="auto" w:fill="auto"/>
        <w:spacing w:before="0" w:after="0" w:line="245" w:lineRule="exact"/>
        <w:ind w:left="640" w:firstLine="660"/>
      </w:pPr>
      <w:r>
        <w:t>Отч</w:t>
      </w:r>
      <w:r w:rsidR="00E80F03">
        <w:t xml:space="preserve">ет о проведении операций по ликвидации разлива нефти и </w:t>
      </w:r>
      <w:r w:rsidR="00BD3D1B">
        <w:t>нефтепродуктов должен содержать:</w:t>
      </w:r>
    </w:p>
    <w:p w:rsidR="00BE7E93" w:rsidRDefault="00E80F03">
      <w:pPr>
        <w:pStyle w:val="20"/>
        <w:shd w:val="clear" w:color="auto" w:fill="auto"/>
        <w:tabs>
          <w:tab w:val="left" w:pos="1632"/>
        </w:tabs>
        <w:spacing w:before="0" w:after="0" w:line="240" w:lineRule="exact"/>
        <w:ind w:left="640" w:firstLine="660"/>
      </w:pPr>
      <w:r>
        <w:t>а)</w:t>
      </w:r>
      <w:r>
        <w:tab/>
        <w:t>причину и обстоятельства разлива нефти и нефтепродуктов;</w:t>
      </w:r>
    </w:p>
    <w:p w:rsidR="00BE7E93" w:rsidRDefault="00E80F03">
      <w:pPr>
        <w:pStyle w:val="20"/>
        <w:shd w:val="clear" w:color="auto" w:fill="auto"/>
        <w:tabs>
          <w:tab w:val="left" w:pos="1642"/>
        </w:tabs>
        <w:spacing w:before="0" w:after="0" w:line="240" w:lineRule="exact"/>
        <w:ind w:left="640" w:firstLine="660"/>
      </w:pPr>
      <w:r>
        <w:t>б)</w:t>
      </w:r>
      <w:r>
        <w:tab/>
        <w:t>описание и оценку действий виновника загрязнения;</w:t>
      </w:r>
    </w:p>
    <w:p w:rsidR="00BE7E93" w:rsidRDefault="00E80F03">
      <w:pPr>
        <w:pStyle w:val="20"/>
        <w:shd w:val="clear" w:color="auto" w:fill="auto"/>
        <w:tabs>
          <w:tab w:val="left" w:pos="1654"/>
        </w:tabs>
        <w:spacing w:before="0" w:after="0" w:line="240" w:lineRule="exact"/>
        <w:ind w:left="640" w:firstLine="660"/>
      </w:pPr>
      <w:r>
        <w:t>в)</w:t>
      </w:r>
      <w:r>
        <w:tab/>
        <w:t>оценку воздействия разлива нефти и нефтепродуктов на окружающую природную среду и здоровье населения;</w:t>
      </w:r>
    </w:p>
    <w:p w:rsidR="00BE7E93" w:rsidRDefault="00E80F03" w:rsidP="00BD3D1B">
      <w:pPr>
        <w:pStyle w:val="20"/>
        <w:shd w:val="clear" w:color="auto" w:fill="auto"/>
        <w:tabs>
          <w:tab w:val="left" w:pos="1654"/>
        </w:tabs>
        <w:spacing w:before="0" w:after="0" w:line="235" w:lineRule="exact"/>
        <w:ind w:left="640" w:firstLine="660"/>
      </w:pPr>
      <w:r>
        <w:t>г)</w:t>
      </w:r>
      <w:r>
        <w:tab/>
        <w:t xml:space="preserve">затраты по ликвидации разлива нефти и нефтепродуктов, включая расходы на </w:t>
      </w:r>
      <w:r w:rsidR="00BD3D1B">
        <w:t xml:space="preserve"> </w:t>
      </w:r>
      <w:r w:rsidRPr="00BD3D1B">
        <w:rPr>
          <w:color w:val="000000" w:themeColor="text1"/>
        </w:rPr>
        <w:t>ло</w:t>
      </w:r>
      <w:r>
        <w:t>кализацию, сбор, утилизацию нефти и нефтепродуктов и последующую реабилитацию</w:t>
      </w:r>
      <w:r w:rsidR="00BD3D1B">
        <w:t xml:space="preserve"> </w:t>
      </w:r>
      <w:r>
        <w:t>территории;</w:t>
      </w:r>
    </w:p>
    <w:p w:rsidR="00BE7E93" w:rsidRDefault="00BD3D1B">
      <w:pPr>
        <w:pStyle w:val="20"/>
        <w:shd w:val="clear" w:color="auto" w:fill="auto"/>
        <w:spacing w:before="0" w:after="0" w:line="220" w:lineRule="exact"/>
        <w:ind w:left="640" w:firstLine="660"/>
        <w:sectPr w:rsidR="00BE7E93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308" w:right="668" w:bottom="1308" w:left="1017" w:header="0" w:footer="3" w:gutter="0"/>
          <w:pgNumType w:start="2"/>
          <w:cols w:space="720"/>
          <w:noEndnote/>
          <w:titlePg/>
          <w:docGrid w:linePitch="360"/>
        </w:sectPr>
      </w:pPr>
      <w:r>
        <w:t>д</w:t>
      </w:r>
      <w:r w:rsidR="00E80F03">
        <w:t>) уровень остаточного загрязнения.</w:t>
      </w:r>
    </w:p>
    <w:p w:rsidR="00BE7E93" w:rsidRDefault="00E80F03" w:rsidP="00BD3D1B">
      <w:pPr>
        <w:pStyle w:val="20"/>
        <w:numPr>
          <w:ilvl w:val="0"/>
          <w:numId w:val="2"/>
        </w:numPr>
        <w:shd w:val="clear" w:color="auto" w:fill="auto"/>
        <w:tabs>
          <w:tab w:val="left" w:pos="1586"/>
        </w:tabs>
        <w:spacing w:before="0" w:after="0" w:line="220" w:lineRule="exact"/>
        <w:ind w:left="640" w:firstLine="660"/>
      </w:pPr>
      <w:r>
        <w:lastRenderedPageBreak/>
        <w:t>В целях отработки платов ЛАРН проводятся комплексные или командно-штабные</w:t>
      </w:r>
      <w:r w:rsidR="00BD3D1B">
        <w:t xml:space="preserve"> </w:t>
      </w:r>
      <w:r>
        <w:t>учения не реже одного раза в год.</w:t>
      </w:r>
    </w:p>
    <w:p w:rsidR="00BE7E93" w:rsidRDefault="00E80F03">
      <w:pPr>
        <w:pStyle w:val="20"/>
        <w:numPr>
          <w:ilvl w:val="0"/>
          <w:numId w:val="2"/>
        </w:numPr>
        <w:shd w:val="clear" w:color="auto" w:fill="auto"/>
        <w:tabs>
          <w:tab w:val="left" w:pos="1598"/>
        </w:tabs>
        <w:spacing w:before="0" w:after="172" w:line="240" w:lineRule="exact"/>
        <w:ind w:left="640" w:firstLine="660"/>
      </w:pPr>
      <w:r>
        <w:t xml:space="preserve">Учитывая необходимость комплексного подхода к решению проблемы разработки планов ЛАРН, сложность </w:t>
      </w:r>
      <w:proofErr w:type="gramStart"/>
      <w:r>
        <w:t>решения задач оценки риска возникновения</w:t>
      </w:r>
      <w:proofErr w:type="gramEnd"/>
      <w:r>
        <w:t xml:space="preserve"> аварий, прогнозирования их развития, к разработке планов целесообразно привлекать научно- исследовательские и экспертные организации, имеющие соответствующие лицензии на проведение работ.</w:t>
      </w:r>
    </w:p>
    <w:p w:rsidR="00BE7E93" w:rsidRDefault="00BD3D1B">
      <w:pPr>
        <w:pStyle w:val="20"/>
        <w:shd w:val="clear" w:color="auto" w:fill="auto"/>
        <w:spacing w:before="0" w:after="184" w:line="250" w:lineRule="exact"/>
        <w:ind w:right="580"/>
        <w:jc w:val="center"/>
      </w:pPr>
      <w:r>
        <w:t xml:space="preserve">                  </w:t>
      </w:r>
      <w:r w:rsidR="00E80F03">
        <w:t>ПРИМЕРНАЯ СТРУКТУРА ПЛАНА ПО ПРЕДУПРЕЖДЕНИЮ И ЛИКВИДАЦИИ</w:t>
      </w:r>
      <w:r w:rsidR="00E80F03">
        <w:br/>
      </w:r>
      <w:r>
        <w:t xml:space="preserve">            </w:t>
      </w:r>
      <w:r w:rsidR="00E80F03">
        <w:t>АВАРИЙНЫХ РАЗЛИВОВ НЕФТИ И НЕФТЕПРОДУКТОВ</w:t>
      </w:r>
    </w:p>
    <w:p w:rsidR="00BE7E93" w:rsidRDefault="00E80F03">
      <w:pPr>
        <w:pStyle w:val="20"/>
        <w:numPr>
          <w:ilvl w:val="0"/>
          <w:numId w:val="4"/>
        </w:numPr>
        <w:shd w:val="clear" w:color="auto" w:fill="auto"/>
        <w:tabs>
          <w:tab w:val="left" w:pos="1567"/>
        </w:tabs>
        <w:spacing w:before="0" w:after="0" w:line="245" w:lineRule="exact"/>
        <w:ind w:left="640" w:firstLine="660"/>
      </w:pPr>
      <w:r>
        <w:t>Термины, определения и принятые сокращения.</w:t>
      </w:r>
    </w:p>
    <w:p w:rsidR="00BE7E93" w:rsidRDefault="00E80F03">
      <w:pPr>
        <w:pStyle w:val="20"/>
        <w:numPr>
          <w:ilvl w:val="0"/>
          <w:numId w:val="4"/>
        </w:numPr>
        <w:shd w:val="clear" w:color="auto" w:fill="auto"/>
        <w:tabs>
          <w:tab w:val="left" w:pos="1595"/>
        </w:tabs>
        <w:spacing w:before="0" w:after="0" w:line="245" w:lineRule="exact"/>
        <w:ind w:left="640" w:firstLine="660"/>
      </w:pPr>
      <w:r>
        <w:t>Общая часть (краткие сведения об объекте).</w:t>
      </w:r>
    </w:p>
    <w:p w:rsidR="00BE7E93" w:rsidRDefault="00E80F03">
      <w:pPr>
        <w:pStyle w:val="20"/>
        <w:shd w:val="clear" w:color="auto" w:fill="auto"/>
        <w:spacing w:before="0" w:after="0" w:line="245" w:lineRule="exact"/>
        <w:ind w:left="640" w:firstLine="660"/>
      </w:pPr>
      <w:r>
        <w:t xml:space="preserve">Общие меры обеспечения промышленной безопасности (перечень действующих лицензий на право осуществления деятельности, связанной с переработкой, хранением, транспортировкой нефти и нефтепродуктов, наличие декларации промышленной безопасности, перечень нормативных и методических документов, регламентирующих требования по безопасному ведению работ, система </w:t>
      </w:r>
      <w:proofErr w:type="gramStart"/>
      <w:r>
        <w:t>контроля за</w:t>
      </w:r>
      <w:proofErr w:type="gramEnd"/>
      <w:r>
        <w:t xml:space="preserve"> безопасностью и др.).</w:t>
      </w:r>
    </w:p>
    <w:p w:rsidR="00BE7E93" w:rsidRDefault="00E80F03">
      <w:pPr>
        <w:pStyle w:val="20"/>
        <w:numPr>
          <w:ilvl w:val="0"/>
          <w:numId w:val="4"/>
        </w:numPr>
        <w:shd w:val="clear" w:color="auto" w:fill="auto"/>
        <w:tabs>
          <w:tab w:val="left" w:pos="1603"/>
        </w:tabs>
        <w:spacing w:before="0" w:after="0" w:line="245" w:lineRule="exact"/>
        <w:ind w:left="640" w:firstLine="660"/>
      </w:pPr>
      <w:r>
        <w:t>Анализ - опасности и риска возникновения аварий (сведения об авариях, сценарии развития аварий, прогнозирование и др.).</w:t>
      </w:r>
    </w:p>
    <w:p w:rsidR="00BE7E93" w:rsidRDefault="00E80F03">
      <w:pPr>
        <w:pStyle w:val="20"/>
        <w:numPr>
          <w:ilvl w:val="0"/>
          <w:numId w:val="4"/>
        </w:numPr>
        <w:shd w:val="clear" w:color="auto" w:fill="auto"/>
        <w:tabs>
          <w:tab w:val="left" w:pos="1593"/>
        </w:tabs>
        <w:spacing w:before="0" w:after="0" w:line="245" w:lineRule="exact"/>
        <w:ind w:left="640" w:firstLine="660"/>
      </w:pPr>
      <w:r>
        <w:t>План ликвидации возможных аварий (порядок оповещения, действия сил и средств, привлекаемых к ликвидации аварий, взаимодействия с землевладельцами, административными и надзорными органами и др.),</w:t>
      </w:r>
    </w:p>
    <w:p w:rsidR="00BE7E93" w:rsidRDefault="00E80F03">
      <w:pPr>
        <w:pStyle w:val="20"/>
        <w:numPr>
          <w:ilvl w:val="0"/>
          <w:numId w:val="4"/>
        </w:numPr>
        <w:shd w:val="clear" w:color="auto" w:fill="auto"/>
        <w:tabs>
          <w:tab w:val="left" w:pos="1600"/>
        </w:tabs>
        <w:spacing w:before="0" w:after="0" w:line="245" w:lineRule="exact"/>
        <w:ind w:left="640" w:firstLine="660"/>
      </w:pPr>
      <w:r>
        <w:t>Перечень документов, прилагаемых к плану.</w:t>
      </w:r>
    </w:p>
    <w:sectPr w:rsidR="00BE7E93">
      <w:pgSz w:w="11900" w:h="16840"/>
      <w:pgMar w:top="1279" w:right="591" w:bottom="1279" w:left="10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86" w:rsidRDefault="005E6C86">
      <w:r>
        <w:separator/>
      </w:r>
    </w:p>
  </w:endnote>
  <w:endnote w:type="continuationSeparator" w:id="0">
    <w:p w:rsidR="005E6C86" w:rsidRDefault="005E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93" w:rsidRDefault="00B00DF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1100455</wp:posOffset>
              </wp:positionH>
              <wp:positionV relativeFrom="page">
                <wp:posOffset>9069705</wp:posOffset>
              </wp:positionV>
              <wp:extent cx="99060" cy="101600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93" w:rsidRDefault="00E80F0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6pt"/>
                            </w:rPr>
                            <w:t>тс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6.65pt;margin-top:714.15pt;width:7.8pt;height: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" filled="f" stroked="f">
              <v:textbox style="mso-fit-shape-to-text:t" inset="0,0,0,0">
                <w:txbxContent>
                  <w:p w:rsidR="00BE7E93" w:rsidRDefault="00E80F0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6pt"/>
                      </w:rPr>
                      <w:t>тс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93" w:rsidRDefault="00B00DF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1048385</wp:posOffset>
              </wp:positionH>
              <wp:positionV relativeFrom="page">
                <wp:posOffset>9094470</wp:posOffset>
              </wp:positionV>
              <wp:extent cx="142875" cy="67310"/>
              <wp:effectExtent l="63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6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93" w:rsidRDefault="00E80F0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6"/>
                            </w:rPr>
                            <w:t>мй</w:t>
                          </w:r>
                          <w:proofErr w:type="spellEnd"/>
                          <w:r>
                            <w:rPr>
                              <w:rStyle w:val="a6"/>
                            </w:rPr>
                            <w:t>'</w:t>
                          </w:r>
                          <w:proofErr w:type="gramStart"/>
                          <w:r>
                            <w:rPr>
                              <w:rStyle w:val="a6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6"/>
                            </w:rPr>
                            <w:t>й</w:t>
                          </w:r>
                          <w:proofErr w:type="gramEnd"/>
                          <w:r>
                            <w:rPr>
                              <w:rStyle w:val="a6"/>
                            </w:rPr>
                            <w:t>й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2.55pt;margin-top:716.1pt;width:11.25pt;height:5.3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" filled="f" stroked="f">
              <v:textbox style="mso-fit-shape-to-text:t" inset="0,0,0,0">
                <w:txbxContent>
                  <w:p w:rsidR="00BE7E93" w:rsidRDefault="00E80F0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мй'.йй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86" w:rsidRDefault="005E6C86"/>
  </w:footnote>
  <w:footnote w:type="continuationSeparator" w:id="0">
    <w:p w:rsidR="005E6C86" w:rsidRDefault="005E6C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93" w:rsidRDefault="00B00DF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4093210</wp:posOffset>
              </wp:positionH>
              <wp:positionV relativeFrom="page">
                <wp:posOffset>608330</wp:posOffset>
              </wp:positionV>
              <wp:extent cx="70485" cy="1606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93" w:rsidRDefault="00E80F0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05ED3" w:rsidRPr="00205ED3">
                            <w:rPr>
                              <w:rStyle w:val="TimesNewRoman11pt"/>
                              <w:rFonts w:eastAsia="Segoe UI"/>
                              <w:noProof/>
                            </w:rPr>
                            <w:t>3</w:t>
                          </w:r>
                          <w:r>
                            <w:rPr>
                              <w:rStyle w:val="TimesNewRoman11pt"/>
                              <w:rFonts w:eastAsia="Segoe U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3pt;margin-top:47.9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+dpwIAAKU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" filled="f" stroked="f">
              <v:textbox style="mso-fit-shape-to-text:t" inset="0,0,0,0">
                <w:txbxContent>
                  <w:p w:rsidR="00BE7E93" w:rsidRDefault="00E80F0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05ED3" w:rsidRPr="00205ED3">
                      <w:rPr>
                        <w:rStyle w:val="TimesNewRoman11pt"/>
                        <w:rFonts w:eastAsia="Segoe UI"/>
                        <w:noProof/>
                      </w:rPr>
                      <w:t>3</w:t>
                    </w:r>
                    <w:r>
                      <w:rPr>
                        <w:rStyle w:val="TimesNewRoman11pt"/>
                        <w:rFonts w:eastAsia="Segoe U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93" w:rsidRDefault="00B00DF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4035425</wp:posOffset>
              </wp:positionH>
              <wp:positionV relativeFrom="page">
                <wp:posOffset>621030</wp:posOffset>
              </wp:positionV>
              <wp:extent cx="70485" cy="160655"/>
              <wp:effectExtent l="0" t="190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93" w:rsidRDefault="00E80F0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62F47" w:rsidRPr="00462F47">
                            <w:rPr>
                              <w:rStyle w:val="TimesNewRoman11pt"/>
                              <w:rFonts w:eastAsia="Segoe UI"/>
                              <w:noProof/>
                            </w:rPr>
                            <w:t>2</w:t>
                          </w:r>
                          <w:r>
                            <w:rPr>
                              <w:rStyle w:val="TimesNewRoman11pt"/>
                              <w:rFonts w:eastAsia="Segoe U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17.75pt;margin-top:48.9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Xnaqg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" filled="f" stroked="f">
              <v:textbox style="mso-fit-shape-to-text:t" inset="0,0,0,0">
                <w:txbxContent>
                  <w:p w:rsidR="00BE7E93" w:rsidRDefault="00E80F0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62F47" w:rsidRPr="00462F47">
                      <w:rPr>
                        <w:rStyle w:val="TimesNewRoman11pt"/>
                        <w:rFonts w:eastAsia="Segoe UI"/>
                        <w:noProof/>
                      </w:rPr>
                      <w:t>2</w:t>
                    </w:r>
                    <w:r>
                      <w:rPr>
                        <w:rStyle w:val="TimesNewRoman11pt"/>
                        <w:rFonts w:eastAsia="Segoe U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255C"/>
    <w:multiLevelType w:val="multilevel"/>
    <w:tmpl w:val="F7062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DA2D4B"/>
    <w:multiLevelType w:val="multilevel"/>
    <w:tmpl w:val="BDC23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F37219"/>
    <w:multiLevelType w:val="multilevel"/>
    <w:tmpl w:val="0588A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F00808"/>
    <w:multiLevelType w:val="hybridMultilevel"/>
    <w:tmpl w:val="F238FEE4"/>
    <w:lvl w:ilvl="0" w:tplc="D5967C60">
      <w:start w:val="4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6C0436EC"/>
    <w:multiLevelType w:val="multilevel"/>
    <w:tmpl w:val="97007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3"/>
    <w:rsid w:val="00077E8B"/>
    <w:rsid w:val="00157097"/>
    <w:rsid w:val="001E3143"/>
    <w:rsid w:val="00205ED3"/>
    <w:rsid w:val="00462F47"/>
    <w:rsid w:val="0056340E"/>
    <w:rsid w:val="0058662D"/>
    <w:rsid w:val="005E6C86"/>
    <w:rsid w:val="008C4579"/>
    <w:rsid w:val="008D58F2"/>
    <w:rsid w:val="00B00DFF"/>
    <w:rsid w:val="00BD3D1B"/>
    <w:rsid w:val="00BE7E93"/>
    <w:rsid w:val="00E57CF3"/>
    <w:rsid w:val="00E8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6pt17pt">
    <w:name w:val="Основной текст (3) + 6 pt;Интервал 17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5SegoeUI6pt0pt">
    <w:name w:val="Основной текст (5) + Segoe UI;6 pt;Не курсив;Интервал 0 pt"/>
    <w:basedOn w:val="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60pt">
    <w:name w:val="Основной текст (6) + Курсив;Интервал 0 pt"/>
    <w:basedOn w:val="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TimesNewRoman11pt">
    <w:name w:val="Колонтитул + Times New Roman;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 + Малые прописные"/>
    <w:basedOn w:val="a4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pt">
    <w:name w:val="Колонтитул + 6 pt;Курсив"/>
    <w:basedOn w:val="a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44" w:lineRule="exact"/>
    </w:pPr>
    <w:rPr>
      <w:rFonts w:ascii="Consolas" w:eastAsia="Consolas" w:hAnsi="Consolas" w:cs="Consolas"/>
      <w:i/>
      <w:iCs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144" w:lineRule="exact"/>
      <w:jc w:val="both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both"/>
    </w:pPr>
    <w:rPr>
      <w:rFonts w:ascii="Courier New" w:eastAsia="Courier New" w:hAnsi="Courier New" w:cs="Courier New"/>
      <w:spacing w:val="-20"/>
      <w:sz w:val="15"/>
      <w:szCs w:val="1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8"/>
      <w:szCs w:val="8"/>
    </w:rPr>
  </w:style>
  <w:style w:type="paragraph" w:styleId="a7">
    <w:name w:val="Balloon Text"/>
    <w:basedOn w:val="a"/>
    <w:link w:val="a8"/>
    <w:uiPriority w:val="99"/>
    <w:semiHidden/>
    <w:unhideWhenUsed/>
    <w:rsid w:val="005866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62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6pt17pt">
    <w:name w:val="Основной текст (3) + 6 pt;Интервал 17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5SegoeUI6pt0pt">
    <w:name w:val="Основной текст (5) + Segoe UI;6 pt;Не курсив;Интервал 0 pt"/>
    <w:basedOn w:val="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60pt">
    <w:name w:val="Основной текст (6) + Курсив;Интервал 0 pt"/>
    <w:basedOn w:val="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TimesNewRoman11pt">
    <w:name w:val="Колонтитул + Times New Roman;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 + Малые прописные"/>
    <w:basedOn w:val="a4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pt">
    <w:name w:val="Колонтитул + 6 pt;Курсив"/>
    <w:basedOn w:val="a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44" w:lineRule="exact"/>
    </w:pPr>
    <w:rPr>
      <w:rFonts w:ascii="Consolas" w:eastAsia="Consolas" w:hAnsi="Consolas" w:cs="Consolas"/>
      <w:i/>
      <w:iCs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144" w:lineRule="exact"/>
      <w:jc w:val="both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both"/>
    </w:pPr>
    <w:rPr>
      <w:rFonts w:ascii="Courier New" w:eastAsia="Courier New" w:hAnsi="Courier New" w:cs="Courier New"/>
      <w:spacing w:val="-20"/>
      <w:sz w:val="15"/>
      <w:szCs w:val="1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8"/>
      <w:szCs w:val="8"/>
    </w:rPr>
  </w:style>
  <w:style w:type="paragraph" w:styleId="a7">
    <w:name w:val="Balloon Text"/>
    <w:basedOn w:val="a"/>
    <w:link w:val="a8"/>
    <w:uiPriority w:val="99"/>
    <w:semiHidden/>
    <w:unhideWhenUsed/>
    <w:rsid w:val="005866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62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2019-08-27T06:52:00Z</dcterms:created>
  <dcterms:modified xsi:type="dcterms:W3CDTF">2019-08-27T06:52:00Z</dcterms:modified>
</cp:coreProperties>
</file>